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52B4" w14:textId="77777777" w:rsidR="00BD6F45" w:rsidRPr="00DD227B" w:rsidRDefault="0061472D" w:rsidP="00FC3B03">
      <w:pPr>
        <w:pStyle w:val="Heading1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 xml:space="preserve">Curriculum Vitae </w:t>
      </w:r>
    </w:p>
    <w:p w14:paraId="7FCA4F97" w14:textId="77777777" w:rsidR="00BD6F45" w:rsidRDefault="00BD6F45" w:rsidP="0061472D">
      <w:pPr>
        <w:ind w:left="-360" w:right="-360"/>
        <w:outlineLvl w:val="0"/>
        <w:rPr>
          <w:b/>
          <w:bCs/>
          <w:sz w:val="22"/>
          <w:szCs w:val="22"/>
        </w:rPr>
      </w:pPr>
    </w:p>
    <w:p w14:paraId="332CFA52" w14:textId="78E18C25" w:rsidR="00FC6751" w:rsidRPr="0061472D" w:rsidRDefault="00FC6751" w:rsidP="0061472D">
      <w:pPr>
        <w:ind w:left="-360" w:right="-360"/>
        <w:outlineLvl w:val="0"/>
        <w:rPr>
          <w:b/>
          <w:bCs/>
          <w:sz w:val="22"/>
          <w:szCs w:val="22"/>
        </w:rPr>
      </w:pPr>
      <w:r w:rsidRPr="000A1B63">
        <w:rPr>
          <w:sz w:val="22"/>
          <w:szCs w:val="22"/>
        </w:rPr>
        <w:t xml:space="preserve">Sarah Hayes, M.A., </w:t>
      </w:r>
      <w:r>
        <w:rPr>
          <w:sz w:val="22"/>
          <w:szCs w:val="22"/>
        </w:rPr>
        <w:t xml:space="preserve">L-SLP, </w:t>
      </w:r>
      <w:r w:rsidRPr="000A1B63">
        <w:rPr>
          <w:sz w:val="22"/>
          <w:szCs w:val="22"/>
        </w:rPr>
        <w:t>CCC</w:t>
      </w:r>
      <w:r>
        <w:rPr>
          <w:sz w:val="22"/>
          <w:szCs w:val="22"/>
        </w:rPr>
        <w:t>-</w:t>
      </w:r>
      <w:r w:rsidRPr="000A1B63">
        <w:rPr>
          <w:sz w:val="22"/>
          <w:szCs w:val="22"/>
        </w:rPr>
        <w:t>SLP</w:t>
      </w:r>
    </w:p>
    <w:p w14:paraId="5F8BFC85" w14:textId="77777777" w:rsidR="00FC6751" w:rsidRPr="000A1B63" w:rsidRDefault="00FC6751" w:rsidP="00FC6751">
      <w:pPr>
        <w:ind w:left="-360" w:right="-360"/>
        <w:jc w:val="center"/>
        <w:outlineLvl w:val="0"/>
        <w:rPr>
          <w:sz w:val="22"/>
          <w:szCs w:val="22"/>
        </w:rPr>
      </w:pPr>
    </w:p>
    <w:p w14:paraId="18636744" w14:textId="3685E785" w:rsidR="00FC6751" w:rsidRPr="00DD227B" w:rsidRDefault="00FC6751" w:rsidP="00D510E8">
      <w:pPr>
        <w:pStyle w:val="Heading2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>Personal Information</w:t>
      </w:r>
    </w:p>
    <w:p w14:paraId="387D533A" w14:textId="77777777" w:rsidR="00FC6751" w:rsidRPr="000A1B63" w:rsidRDefault="00FC6751" w:rsidP="00FC6751">
      <w:pPr>
        <w:ind w:left="-360" w:right="-360"/>
        <w:outlineLvl w:val="0"/>
        <w:rPr>
          <w:sz w:val="22"/>
          <w:szCs w:val="22"/>
        </w:rPr>
      </w:pPr>
    </w:p>
    <w:p w14:paraId="5798C073" w14:textId="32309B41" w:rsidR="00235C80" w:rsidRDefault="00235C80" w:rsidP="00235C80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University of Louisiana Monroe </w:t>
      </w:r>
    </w:p>
    <w:p w14:paraId="1A1BEFD8" w14:textId="70336718" w:rsidR="00235C80" w:rsidRDefault="00235C80" w:rsidP="00235C80">
      <w:pPr>
        <w:ind w:left="-360" w:right="-360"/>
        <w:outlineLvl w:val="0"/>
        <w:rPr>
          <w:sz w:val="22"/>
          <w:szCs w:val="22"/>
        </w:rPr>
      </w:pPr>
      <w:r w:rsidRPr="000A1B63">
        <w:rPr>
          <w:sz w:val="22"/>
          <w:szCs w:val="22"/>
        </w:rPr>
        <w:t>Speech-Language Pathology Program</w:t>
      </w:r>
    </w:p>
    <w:p w14:paraId="0AB00D07" w14:textId="26EF7A7D" w:rsidR="00EB12E9" w:rsidRDefault="00271F78" w:rsidP="00EB12E9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>Sugar 1200</w:t>
      </w:r>
    </w:p>
    <w:p w14:paraId="0A1F9B6D" w14:textId="796BFA20" w:rsidR="00271F78" w:rsidRDefault="00271F78" w:rsidP="00EB12E9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>580 University Avenue</w:t>
      </w:r>
    </w:p>
    <w:p w14:paraId="3AEEA266" w14:textId="318306FE" w:rsidR="00FC6751" w:rsidRDefault="00235C80" w:rsidP="00EB12E9">
      <w:pPr>
        <w:ind w:left="-360" w:right="-360"/>
        <w:outlineLvl w:val="0"/>
        <w:rPr>
          <w:sz w:val="22"/>
          <w:szCs w:val="22"/>
        </w:rPr>
      </w:pPr>
      <w:r w:rsidRPr="000A1B63">
        <w:rPr>
          <w:sz w:val="22"/>
          <w:szCs w:val="22"/>
        </w:rPr>
        <w:t>Monroe, LA</w:t>
      </w:r>
      <w:r>
        <w:rPr>
          <w:sz w:val="22"/>
          <w:szCs w:val="22"/>
        </w:rPr>
        <w:t xml:space="preserve"> 71209</w:t>
      </w:r>
    </w:p>
    <w:p w14:paraId="5C2AE354" w14:textId="698AE470" w:rsidR="00FC6751" w:rsidRPr="000A1B63" w:rsidRDefault="00FC6751" w:rsidP="0033496A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EBE0C7C" w14:textId="45B1BC17" w:rsidR="00D0100A" w:rsidRDefault="00387BC4" w:rsidP="00FC6751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(318) </w:t>
      </w:r>
      <w:r w:rsidR="00191BF5">
        <w:rPr>
          <w:sz w:val="22"/>
          <w:szCs w:val="22"/>
        </w:rPr>
        <w:t>342-3277</w:t>
      </w:r>
      <w:r w:rsidR="00FC6751">
        <w:rPr>
          <w:sz w:val="22"/>
          <w:szCs w:val="22"/>
        </w:rPr>
        <w:tab/>
      </w:r>
      <w:r w:rsidR="00FC6751">
        <w:rPr>
          <w:sz w:val="22"/>
          <w:szCs w:val="22"/>
        </w:rPr>
        <w:tab/>
      </w:r>
      <w:r w:rsidR="00FC6751">
        <w:rPr>
          <w:sz w:val="22"/>
          <w:szCs w:val="22"/>
        </w:rPr>
        <w:tab/>
      </w:r>
    </w:p>
    <w:p w14:paraId="745FE75A" w14:textId="0294C244" w:rsidR="00FC6751" w:rsidRPr="000A1B63" w:rsidRDefault="00D0100A" w:rsidP="00FC6751">
      <w:pPr>
        <w:ind w:left="-360" w:right="-360"/>
        <w:outlineLvl w:val="0"/>
        <w:rPr>
          <w:sz w:val="22"/>
          <w:szCs w:val="22"/>
        </w:rPr>
      </w:pPr>
      <w:r>
        <w:rPr>
          <w:sz w:val="22"/>
          <w:szCs w:val="22"/>
        </w:rPr>
        <w:t>hayes@ulm.edu</w:t>
      </w:r>
    </w:p>
    <w:p w14:paraId="1E3B5FBC" w14:textId="77777777" w:rsidR="00FC6751" w:rsidRPr="000A1B63" w:rsidRDefault="00FC6751" w:rsidP="00FC6751">
      <w:pPr>
        <w:ind w:left="-360" w:right="-360"/>
        <w:outlineLvl w:val="0"/>
        <w:rPr>
          <w:sz w:val="22"/>
          <w:szCs w:val="22"/>
        </w:rPr>
      </w:pPr>
    </w:p>
    <w:p w14:paraId="28B85F85" w14:textId="2135CA79" w:rsidR="00DE114F" w:rsidRPr="00DD227B" w:rsidRDefault="00DE114F" w:rsidP="00D510E8">
      <w:pPr>
        <w:pStyle w:val="Heading2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>Certification &amp; Licensure</w:t>
      </w:r>
    </w:p>
    <w:p w14:paraId="67FF5F40" w14:textId="77777777" w:rsidR="00BD6F16" w:rsidRDefault="00BD6F16" w:rsidP="00DE114F">
      <w:pPr>
        <w:ind w:left="-360" w:right="-360"/>
        <w:outlineLvl w:val="0"/>
        <w:rPr>
          <w:b/>
          <w:sz w:val="22"/>
          <w:szCs w:val="22"/>
        </w:rPr>
      </w:pPr>
    </w:p>
    <w:p w14:paraId="37608F41" w14:textId="77777777" w:rsidR="00EB14D4" w:rsidRDefault="00FC6751" w:rsidP="00BD6F16">
      <w:pPr>
        <w:ind w:left="-360" w:right="-360"/>
        <w:outlineLvl w:val="0"/>
        <w:rPr>
          <w:sz w:val="22"/>
          <w:szCs w:val="22"/>
        </w:rPr>
      </w:pPr>
      <w:r w:rsidRPr="000A1B63">
        <w:rPr>
          <w:sz w:val="22"/>
          <w:szCs w:val="22"/>
        </w:rPr>
        <w:t xml:space="preserve">Certificate of Clinical Competence </w:t>
      </w:r>
      <w:r>
        <w:rPr>
          <w:sz w:val="22"/>
          <w:szCs w:val="22"/>
        </w:rPr>
        <w:t xml:space="preserve">(CCC) in Speech-Language Pathology from </w:t>
      </w:r>
      <w:r w:rsidRPr="000A1B63">
        <w:rPr>
          <w:sz w:val="22"/>
          <w:szCs w:val="22"/>
        </w:rPr>
        <w:t>the American Speech-Language-Hearing Association (ASHA).</w:t>
      </w:r>
    </w:p>
    <w:p w14:paraId="710302CB" w14:textId="50571229" w:rsidR="00BD6F16" w:rsidRDefault="00FC6751" w:rsidP="00BD6F16">
      <w:pPr>
        <w:ind w:left="-360" w:right="-360"/>
        <w:outlineLvl w:val="0"/>
        <w:rPr>
          <w:sz w:val="22"/>
          <w:szCs w:val="22"/>
        </w:rPr>
      </w:pPr>
      <w:r w:rsidRPr="000A1B63">
        <w:rPr>
          <w:sz w:val="22"/>
          <w:szCs w:val="22"/>
        </w:rPr>
        <w:tab/>
      </w:r>
      <w:r w:rsidRPr="000A1B63">
        <w:rPr>
          <w:sz w:val="22"/>
          <w:szCs w:val="22"/>
        </w:rPr>
        <w:tab/>
      </w:r>
    </w:p>
    <w:p w14:paraId="697E98BB" w14:textId="4C4E26C5" w:rsidR="00FC6751" w:rsidRDefault="00FC6751" w:rsidP="00BD6F16">
      <w:pPr>
        <w:ind w:left="-360" w:right="-360"/>
        <w:outlineLvl w:val="0"/>
        <w:rPr>
          <w:sz w:val="22"/>
          <w:szCs w:val="22"/>
        </w:rPr>
      </w:pPr>
      <w:r w:rsidRPr="000A1B63">
        <w:rPr>
          <w:sz w:val="22"/>
          <w:szCs w:val="22"/>
        </w:rPr>
        <w:t>Valid license in speech-language pathology from the Louisiana Board</w:t>
      </w:r>
      <w:r w:rsidR="00BD6F16">
        <w:rPr>
          <w:sz w:val="22"/>
          <w:szCs w:val="22"/>
        </w:rPr>
        <w:t xml:space="preserve"> of </w:t>
      </w:r>
      <w:r w:rsidRPr="000A1B63">
        <w:rPr>
          <w:sz w:val="22"/>
          <w:szCs w:val="22"/>
        </w:rPr>
        <w:t>Examiners in Speech Pathology and Audiology (LBESPA).</w:t>
      </w:r>
    </w:p>
    <w:p w14:paraId="381ECACD" w14:textId="77777777" w:rsidR="00BD6F16" w:rsidRPr="00BD6F16" w:rsidRDefault="00BD6F16" w:rsidP="00BD6F16">
      <w:pPr>
        <w:ind w:left="-360" w:right="-360"/>
        <w:outlineLvl w:val="0"/>
        <w:rPr>
          <w:b/>
          <w:sz w:val="22"/>
          <w:szCs w:val="22"/>
        </w:rPr>
      </w:pPr>
    </w:p>
    <w:p w14:paraId="2A3ED0A1" w14:textId="77777777" w:rsidR="003922F3" w:rsidRPr="00DD227B" w:rsidRDefault="00FC6751" w:rsidP="00D510E8">
      <w:pPr>
        <w:pStyle w:val="Heading2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>Education</w:t>
      </w:r>
    </w:p>
    <w:p w14:paraId="317C923A" w14:textId="77777777" w:rsidR="003922F3" w:rsidRDefault="003922F3" w:rsidP="003922F3">
      <w:pPr>
        <w:ind w:left="-360" w:right="-360"/>
        <w:outlineLvl w:val="0"/>
        <w:rPr>
          <w:b/>
          <w:sz w:val="22"/>
          <w:szCs w:val="22"/>
        </w:rPr>
      </w:pPr>
    </w:p>
    <w:p w14:paraId="2B0C3091" w14:textId="47AF3AB5" w:rsidR="003922F3" w:rsidRDefault="00FC6751" w:rsidP="003922F3">
      <w:pPr>
        <w:ind w:left="-360" w:right="-360"/>
        <w:outlineLvl w:val="0"/>
        <w:rPr>
          <w:b/>
          <w:sz w:val="22"/>
          <w:szCs w:val="22"/>
        </w:rPr>
      </w:pPr>
      <w:r>
        <w:rPr>
          <w:sz w:val="22"/>
          <w:szCs w:val="22"/>
        </w:rPr>
        <w:t>M.A.</w:t>
      </w:r>
      <w:r w:rsidR="005A4F91">
        <w:rPr>
          <w:sz w:val="22"/>
          <w:szCs w:val="22"/>
        </w:rPr>
        <w:t xml:space="preserve"> in Communicative Disorders from</w:t>
      </w:r>
      <w:r w:rsidR="009D7502">
        <w:rPr>
          <w:sz w:val="22"/>
          <w:szCs w:val="22"/>
        </w:rPr>
        <w:t xml:space="preserve"> </w:t>
      </w:r>
      <w:r w:rsidRPr="000A1B63">
        <w:rPr>
          <w:sz w:val="22"/>
          <w:szCs w:val="22"/>
        </w:rPr>
        <w:t>Northeast Lo</w:t>
      </w:r>
      <w:r>
        <w:rPr>
          <w:sz w:val="22"/>
          <w:szCs w:val="22"/>
        </w:rPr>
        <w:t>uisiana University</w:t>
      </w:r>
      <w:r w:rsidR="009D7502">
        <w:rPr>
          <w:sz w:val="22"/>
          <w:szCs w:val="22"/>
        </w:rPr>
        <w:t xml:space="preserve"> on </w:t>
      </w:r>
      <w:r>
        <w:rPr>
          <w:sz w:val="22"/>
          <w:szCs w:val="22"/>
        </w:rPr>
        <w:t xml:space="preserve">12/21/1991   </w:t>
      </w:r>
      <w:r>
        <w:rPr>
          <w:sz w:val="22"/>
          <w:szCs w:val="22"/>
        </w:rPr>
        <w:tab/>
      </w:r>
    </w:p>
    <w:p w14:paraId="47398553" w14:textId="34A9DCBD" w:rsidR="00FC6751" w:rsidRPr="003922F3" w:rsidRDefault="00FC6751" w:rsidP="003922F3">
      <w:pPr>
        <w:ind w:left="-360" w:right="-360"/>
        <w:outlineLvl w:val="0"/>
        <w:rPr>
          <w:b/>
          <w:sz w:val="22"/>
          <w:szCs w:val="22"/>
        </w:rPr>
      </w:pPr>
      <w:r w:rsidRPr="000A1B63">
        <w:rPr>
          <w:sz w:val="22"/>
          <w:szCs w:val="22"/>
        </w:rPr>
        <w:t>B.A.</w:t>
      </w:r>
      <w:r w:rsidR="009D7502">
        <w:rPr>
          <w:sz w:val="22"/>
          <w:szCs w:val="22"/>
        </w:rPr>
        <w:t xml:space="preserve"> in Communicative Disorders from </w:t>
      </w:r>
      <w:r w:rsidRPr="000A1B63">
        <w:rPr>
          <w:sz w:val="22"/>
          <w:szCs w:val="22"/>
        </w:rPr>
        <w:t>Northeast Louisiana University</w:t>
      </w:r>
      <w:r w:rsidR="009D7502">
        <w:rPr>
          <w:sz w:val="22"/>
          <w:szCs w:val="22"/>
        </w:rPr>
        <w:t xml:space="preserve"> on </w:t>
      </w:r>
      <w:r>
        <w:rPr>
          <w:sz w:val="22"/>
          <w:szCs w:val="22"/>
        </w:rPr>
        <w:t>05/18/</w:t>
      </w:r>
      <w:r w:rsidRPr="000A1B63">
        <w:rPr>
          <w:sz w:val="22"/>
          <w:szCs w:val="22"/>
        </w:rPr>
        <w:t xml:space="preserve">1990         </w:t>
      </w:r>
    </w:p>
    <w:p w14:paraId="04BC9EBE" w14:textId="77777777" w:rsidR="00FC6751" w:rsidRPr="000A1B63" w:rsidRDefault="00FC6751" w:rsidP="00FC6751">
      <w:pPr>
        <w:ind w:left="-360" w:right="-360"/>
        <w:rPr>
          <w:sz w:val="22"/>
          <w:szCs w:val="22"/>
        </w:rPr>
      </w:pPr>
    </w:p>
    <w:p w14:paraId="03C51003" w14:textId="77777777" w:rsidR="00B26DA1" w:rsidRPr="00DD227B" w:rsidRDefault="00FC6751" w:rsidP="00D510E8">
      <w:pPr>
        <w:pStyle w:val="Heading2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>Professional Experience</w:t>
      </w:r>
    </w:p>
    <w:p w14:paraId="3339925F" w14:textId="77777777" w:rsidR="005C259E" w:rsidRDefault="005C259E" w:rsidP="00B26DA1">
      <w:pPr>
        <w:ind w:left="360" w:right="-360" w:hanging="720"/>
        <w:rPr>
          <w:b/>
          <w:sz w:val="22"/>
          <w:szCs w:val="22"/>
        </w:rPr>
      </w:pPr>
    </w:p>
    <w:p w14:paraId="2A325807" w14:textId="77777777" w:rsidR="00B26DA1" w:rsidRPr="009409A6" w:rsidRDefault="00FC6751" w:rsidP="00B26DA1">
      <w:pPr>
        <w:ind w:left="360" w:right="-360" w:hanging="720"/>
        <w:rPr>
          <w:sz w:val="22"/>
          <w:szCs w:val="22"/>
        </w:rPr>
      </w:pPr>
      <w:r w:rsidRPr="009409A6">
        <w:rPr>
          <w:sz w:val="22"/>
          <w:szCs w:val="22"/>
        </w:rPr>
        <w:t>University of Louisiana Monroe, Monroe, LA (2003-present)</w:t>
      </w:r>
    </w:p>
    <w:p w14:paraId="51512013" w14:textId="77777777" w:rsidR="005C259E" w:rsidRPr="005C259E" w:rsidRDefault="00FC6751" w:rsidP="00B26DA1">
      <w:pPr>
        <w:ind w:left="360" w:right="-360" w:hanging="720"/>
        <w:rPr>
          <w:sz w:val="22"/>
          <w:szCs w:val="22"/>
        </w:rPr>
      </w:pPr>
      <w:r w:rsidRPr="005C259E">
        <w:rPr>
          <w:sz w:val="22"/>
          <w:szCs w:val="22"/>
        </w:rPr>
        <w:t>Full-time faculty member providing supervision of graduate student clinicians in on- and off</w:t>
      </w:r>
    </w:p>
    <w:p w14:paraId="5C9A5CB4" w14:textId="77777777" w:rsidR="005C259E" w:rsidRPr="005C259E" w:rsidRDefault="00FC6751" w:rsidP="00B26DA1">
      <w:pPr>
        <w:ind w:left="360" w:right="-360" w:hanging="720"/>
        <w:rPr>
          <w:sz w:val="22"/>
          <w:szCs w:val="22"/>
        </w:rPr>
      </w:pPr>
      <w:r w:rsidRPr="005C259E">
        <w:rPr>
          <w:sz w:val="22"/>
          <w:szCs w:val="22"/>
        </w:rPr>
        <w:t>campus settings for clinical practicum experience. Supervision of child/adult speech and hearing</w:t>
      </w:r>
    </w:p>
    <w:p w14:paraId="726DD2F6" w14:textId="77777777" w:rsidR="006D7A39" w:rsidRDefault="00FC6751" w:rsidP="006D7A39">
      <w:pPr>
        <w:ind w:left="360" w:right="-360" w:hanging="720"/>
        <w:rPr>
          <w:sz w:val="22"/>
          <w:szCs w:val="22"/>
        </w:rPr>
      </w:pPr>
      <w:r w:rsidRPr="005C259E">
        <w:rPr>
          <w:sz w:val="22"/>
          <w:szCs w:val="22"/>
        </w:rPr>
        <w:t xml:space="preserve">screenings, evaluations, and management (SPLP 5076). </w:t>
      </w:r>
    </w:p>
    <w:p w14:paraId="7E771097" w14:textId="77777777" w:rsidR="006D7A39" w:rsidRDefault="006D7A39" w:rsidP="006D7A39">
      <w:pPr>
        <w:ind w:left="360" w:right="-360" w:hanging="720"/>
        <w:rPr>
          <w:sz w:val="22"/>
          <w:szCs w:val="22"/>
        </w:rPr>
      </w:pPr>
    </w:p>
    <w:p w14:paraId="328B1AF8" w14:textId="77777777" w:rsidR="009F6FDB" w:rsidRPr="009409A6" w:rsidRDefault="00FC6751" w:rsidP="009F6FDB">
      <w:pPr>
        <w:ind w:left="360" w:right="-360" w:hanging="720"/>
        <w:rPr>
          <w:sz w:val="22"/>
          <w:szCs w:val="22"/>
        </w:rPr>
      </w:pPr>
      <w:r w:rsidRPr="009409A6">
        <w:rPr>
          <w:sz w:val="22"/>
          <w:szCs w:val="22"/>
        </w:rPr>
        <w:t>University of Louisiana Monroe, Monroe, LA (May 2009-Dec 2013</w:t>
      </w:r>
      <w:r w:rsidR="006D7A39" w:rsidRPr="009409A6">
        <w:rPr>
          <w:sz w:val="22"/>
          <w:szCs w:val="22"/>
        </w:rPr>
        <w:t>)</w:t>
      </w:r>
    </w:p>
    <w:p w14:paraId="46B0C486" w14:textId="77777777" w:rsidR="003C77C7" w:rsidRPr="00A37F60" w:rsidRDefault="00850E4E" w:rsidP="003C77C7">
      <w:pPr>
        <w:ind w:left="360" w:right="-360" w:hanging="720"/>
        <w:rPr>
          <w:sz w:val="22"/>
          <w:szCs w:val="22"/>
        </w:rPr>
      </w:pPr>
      <w:r w:rsidRPr="00A37F60">
        <w:rPr>
          <w:sz w:val="22"/>
          <w:szCs w:val="22"/>
        </w:rPr>
        <w:t>Coordination of Speech-Language Evaluations and Treatment sessions completed at the Kitty</w:t>
      </w:r>
    </w:p>
    <w:p w14:paraId="6862217C" w14:textId="77777777" w:rsidR="001F4E0B" w:rsidRPr="00A37F60" w:rsidRDefault="00850E4E" w:rsidP="00622DA3">
      <w:pPr>
        <w:ind w:left="360" w:right="-360" w:hanging="720"/>
        <w:rPr>
          <w:sz w:val="22"/>
          <w:szCs w:val="22"/>
        </w:rPr>
      </w:pPr>
      <w:r w:rsidRPr="00A37F60">
        <w:rPr>
          <w:sz w:val="22"/>
          <w:szCs w:val="22"/>
        </w:rPr>
        <w:t>DeGree</w:t>
      </w:r>
      <w:r w:rsidR="002C586B" w:rsidRPr="00A37F60">
        <w:rPr>
          <w:sz w:val="22"/>
          <w:szCs w:val="22"/>
        </w:rPr>
        <w:t xml:space="preserve"> Speech and Hearing Center and the Monroe Scottish Rite Speech and Hearing Clinic.</w:t>
      </w:r>
    </w:p>
    <w:p w14:paraId="43F9B21B" w14:textId="77777777" w:rsidR="00DE0B42" w:rsidRDefault="002C586B" w:rsidP="00DE0B42">
      <w:pPr>
        <w:ind w:left="360" w:right="-360" w:hanging="720"/>
        <w:rPr>
          <w:sz w:val="22"/>
          <w:szCs w:val="22"/>
        </w:rPr>
      </w:pPr>
      <w:r w:rsidRPr="00A37F60">
        <w:rPr>
          <w:sz w:val="22"/>
          <w:szCs w:val="22"/>
        </w:rPr>
        <w:t>Maintenance</w:t>
      </w:r>
      <w:r w:rsidR="003C77C7" w:rsidRPr="00A37F60">
        <w:rPr>
          <w:sz w:val="22"/>
          <w:szCs w:val="22"/>
        </w:rPr>
        <w:t xml:space="preserve"> of all client records. Maintenance of clinical spaces </w:t>
      </w:r>
      <w:r w:rsidR="00622DA3" w:rsidRPr="00A37F60">
        <w:rPr>
          <w:sz w:val="22"/>
          <w:szCs w:val="22"/>
        </w:rPr>
        <w:t>as well as</w:t>
      </w:r>
      <w:r w:rsidR="003C77C7" w:rsidRPr="00A37F60">
        <w:rPr>
          <w:sz w:val="22"/>
          <w:szCs w:val="22"/>
        </w:rPr>
        <w:t xml:space="preserve"> evaluation</w:t>
      </w:r>
      <w:r w:rsidR="00622DA3" w:rsidRPr="00A37F60">
        <w:rPr>
          <w:sz w:val="22"/>
          <w:szCs w:val="22"/>
        </w:rPr>
        <w:t xml:space="preserve"> and</w:t>
      </w:r>
      <w:r w:rsidR="00A37F60">
        <w:rPr>
          <w:sz w:val="22"/>
          <w:szCs w:val="22"/>
        </w:rPr>
        <w:t xml:space="preserve"> </w:t>
      </w:r>
      <w:r w:rsidR="00622DA3" w:rsidRPr="00A37F60">
        <w:rPr>
          <w:sz w:val="22"/>
          <w:szCs w:val="22"/>
        </w:rPr>
        <w:t>treatmen</w:t>
      </w:r>
      <w:r w:rsidR="00DE0B42">
        <w:rPr>
          <w:sz w:val="22"/>
          <w:szCs w:val="22"/>
        </w:rPr>
        <w:t xml:space="preserve">t </w:t>
      </w:r>
    </w:p>
    <w:p w14:paraId="755F2043" w14:textId="77777777" w:rsidR="00DE0B42" w:rsidRDefault="001F4E0B" w:rsidP="00DE0B42">
      <w:pPr>
        <w:ind w:left="360" w:right="-360" w:hanging="720"/>
        <w:rPr>
          <w:sz w:val="22"/>
          <w:szCs w:val="22"/>
        </w:rPr>
      </w:pPr>
      <w:r w:rsidRPr="00A37F60">
        <w:rPr>
          <w:sz w:val="22"/>
          <w:szCs w:val="22"/>
        </w:rPr>
        <w:t xml:space="preserve">materials. Maintained relationships with Adjunct Instructors for part-time supervision </w:t>
      </w:r>
      <w:r w:rsidR="00A37F60">
        <w:rPr>
          <w:sz w:val="22"/>
          <w:szCs w:val="22"/>
        </w:rPr>
        <w:t xml:space="preserve">of graduate </w:t>
      </w:r>
    </w:p>
    <w:p w14:paraId="431AB889" w14:textId="77777777" w:rsidR="004D13BC" w:rsidRDefault="00A37F60" w:rsidP="00DE0B42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students</w:t>
      </w:r>
      <w:r w:rsidR="004D13BC">
        <w:rPr>
          <w:sz w:val="22"/>
          <w:szCs w:val="22"/>
        </w:rPr>
        <w:t xml:space="preserve"> both on- and off-campus for clinical experiences. Coordination of student and supervisor</w:t>
      </w:r>
    </w:p>
    <w:p w14:paraId="32788DD6" w14:textId="77777777" w:rsidR="00FC2E79" w:rsidRDefault="004D13BC" w:rsidP="00DE0B42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assignments</w:t>
      </w:r>
      <w:r w:rsidR="00FC2E79">
        <w:rPr>
          <w:sz w:val="22"/>
          <w:szCs w:val="22"/>
        </w:rPr>
        <w:t xml:space="preserve"> to meet the clinical needs of both clients and graduate students in the program. Maintenance</w:t>
      </w:r>
    </w:p>
    <w:p w14:paraId="26CE8B3C" w14:textId="77777777" w:rsidR="00DC1800" w:rsidRDefault="00FC2E79" w:rsidP="00DE0B42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of</w:t>
      </w:r>
      <w:r w:rsidR="00DC1800">
        <w:rPr>
          <w:sz w:val="22"/>
          <w:szCs w:val="22"/>
        </w:rPr>
        <w:t xml:space="preserve"> both clients and graduate students in the program. Maintenance of graduate clinical practicum records</w:t>
      </w:r>
    </w:p>
    <w:p w14:paraId="7FCAF504" w14:textId="77777777" w:rsidR="00CE1349" w:rsidRDefault="00DC1800" w:rsidP="00CE1349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to support student applicatio</w:t>
      </w:r>
      <w:r w:rsidR="00070115">
        <w:rPr>
          <w:sz w:val="22"/>
          <w:szCs w:val="22"/>
        </w:rPr>
        <w:t>n to ASHA for certification following graduation.</w:t>
      </w:r>
    </w:p>
    <w:p w14:paraId="7A855513" w14:textId="77777777" w:rsidR="009D7F30" w:rsidRDefault="009D7F30" w:rsidP="000130E4">
      <w:pPr>
        <w:ind w:right="-360"/>
        <w:rPr>
          <w:b/>
          <w:bCs/>
          <w:sz w:val="22"/>
          <w:szCs w:val="22"/>
        </w:rPr>
      </w:pPr>
    </w:p>
    <w:p w14:paraId="59033DC3" w14:textId="3A4A7A8E" w:rsidR="009D7F30" w:rsidRPr="00DD227B" w:rsidRDefault="009D7F30" w:rsidP="00D510E8">
      <w:pPr>
        <w:pStyle w:val="Heading2"/>
        <w:rPr>
          <w:color w:val="1F3864" w:themeColor="accent1" w:themeShade="80"/>
        </w:rPr>
      </w:pPr>
      <w:r w:rsidRPr="00DD227B">
        <w:rPr>
          <w:color w:val="1F3864" w:themeColor="accent1" w:themeShade="80"/>
        </w:rPr>
        <w:t>Graduate Courses Taught</w:t>
      </w:r>
    </w:p>
    <w:p w14:paraId="4C4B8169" w14:textId="77777777" w:rsidR="009D7F30" w:rsidRDefault="009D7F30" w:rsidP="009D7F30">
      <w:pPr>
        <w:ind w:left="360" w:right="-360" w:hanging="720"/>
        <w:rPr>
          <w:b/>
          <w:bCs/>
          <w:sz w:val="22"/>
          <w:szCs w:val="22"/>
        </w:rPr>
      </w:pPr>
    </w:p>
    <w:p w14:paraId="3AF7A0B0" w14:textId="198194A9" w:rsidR="002C7E15" w:rsidRDefault="00FC6751" w:rsidP="009D7F30">
      <w:pPr>
        <w:ind w:left="360" w:right="-360" w:hanging="720"/>
        <w:rPr>
          <w:sz w:val="20"/>
          <w:szCs w:val="20"/>
        </w:rPr>
      </w:pPr>
      <w:r w:rsidRPr="00433203">
        <w:rPr>
          <w:sz w:val="20"/>
          <w:szCs w:val="20"/>
        </w:rPr>
        <w:lastRenderedPageBreak/>
        <w:t>SPLP 5042 Seminar in Voice Disorders</w:t>
      </w:r>
      <w:r>
        <w:rPr>
          <w:sz w:val="20"/>
          <w:szCs w:val="20"/>
        </w:rPr>
        <w:tab/>
      </w:r>
      <w:r w:rsidR="009D7F30">
        <w:rPr>
          <w:sz w:val="20"/>
          <w:szCs w:val="20"/>
        </w:rPr>
        <w:t xml:space="preserve">taught during </w:t>
      </w:r>
      <w:r w:rsidR="00F92353">
        <w:rPr>
          <w:sz w:val="20"/>
          <w:szCs w:val="20"/>
        </w:rPr>
        <w:t>s</w:t>
      </w:r>
      <w:r w:rsidRPr="00433203">
        <w:rPr>
          <w:sz w:val="20"/>
          <w:szCs w:val="20"/>
        </w:rPr>
        <w:t>um</w:t>
      </w:r>
      <w:r w:rsidR="00E044E8">
        <w:rPr>
          <w:sz w:val="20"/>
          <w:szCs w:val="20"/>
        </w:rPr>
        <w:t>m</w:t>
      </w:r>
      <w:r w:rsidR="009D7F30">
        <w:rPr>
          <w:sz w:val="20"/>
          <w:szCs w:val="20"/>
        </w:rPr>
        <w:t>er</w:t>
      </w:r>
      <w:r w:rsidRPr="00433203">
        <w:rPr>
          <w:sz w:val="20"/>
          <w:szCs w:val="20"/>
        </w:rPr>
        <w:t xml:space="preserve"> II</w:t>
      </w:r>
      <w:r w:rsidR="009D7F30">
        <w:rPr>
          <w:sz w:val="20"/>
          <w:szCs w:val="20"/>
        </w:rPr>
        <w:t xml:space="preserve"> </w:t>
      </w:r>
      <w:r w:rsidR="002C7E15">
        <w:rPr>
          <w:sz w:val="20"/>
          <w:szCs w:val="20"/>
        </w:rPr>
        <w:t>semester</w:t>
      </w:r>
      <w:r w:rsidR="00E044E8">
        <w:rPr>
          <w:sz w:val="20"/>
          <w:szCs w:val="20"/>
        </w:rPr>
        <w:t>s</w:t>
      </w:r>
      <w:r w:rsidR="002C7E15">
        <w:rPr>
          <w:sz w:val="20"/>
          <w:szCs w:val="20"/>
        </w:rPr>
        <w:t xml:space="preserve"> </w:t>
      </w:r>
      <w:r w:rsidRPr="00433203">
        <w:rPr>
          <w:sz w:val="20"/>
          <w:szCs w:val="20"/>
        </w:rPr>
        <w:t>2005</w:t>
      </w:r>
      <w:r w:rsidR="002C7E15">
        <w:rPr>
          <w:sz w:val="20"/>
          <w:szCs w:val="20"/>
        </w:rPr>
        <w:t xml:space="preserve"> through 20</w:t>
      </w:r>
      <w:r w:rsidRPr="00433203">
        <w:rPr>
          <w:sz w:val="20"/>
          <w:szCs w:val="20"/>
        </w:rPr>
        <w:t xml:space="preserve">12 </w:t>
      </w:r>
    </w:p>
    <w:p w14:paraId="265BBC54" w14:textId="0E760395" w:rsidR="009D7F30" w:rsidRDefault="002C7E15" w:rsidP="009D7F30">
      <w:pPr>
        <w:ind w:left="360" w:right="-360" w:hanging="720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SPLP 5042 Seminar in Voice Disorders taught during </w:t>
      </w:r>
      <w:r w:rsidR="00F92353">
        <w:rPr>
          <w:sz w:val="20"/>
          <w:szCs w:val="20"/>
        </w:rPr>
        <w:t>f</w:t>
      </w:r>
      <w:r w:rsidR="00FC6751" w:rsidRPr="00433203">
        <w:rPr>
          <w:sz w:val="20"/>
          <w:szCs w:val="20"/>
        </w:rPr>
        <w:t xml:space="preserve">all </w:t>
      </w:r>
      <w:r w:rsidR="00E044E8">
        <w:rPr>
          <w:sz w:val="20"/>
          <w:szCs w:val="20"/>
        </w:rPr>
        <w:t xml:space="preserve">semesters </w:t>
      </w:r>
      <w:r w:rsidR="00FC6751" w:rsidRPr="00433203">
        <w:rPr>
          <w:sz w:val="20"/>
          <w:szCs w:val="20"/>
        </w:rPr>
        <w:t>2013</w:t>
      </w:r>
      <w:r w:rsidR="00D04548">
        <w:rPr>
          <w:sz w:val="20"/>
          <w:szCs w:val="20"/>
        </w:rPr>
        <w:t xml:space="preserve"> t</w:t>
      </w:r>
      <w:r w:rsidR="00842AB9">
        <w:rPr>
          <w:sz w:val="20"/>
          <w:szCs w:val="20"/>
        </w:rPr>
        <w:t>o present</w:t>
      </w:r>
    </w:p>
    <w:p w14:paraId="3B740B0F" w14:textId="52A518EA" w:rsidR="009D7F30" w:rsidRDefault="00FC6751" w:rsidP="009D7F30">
      <w:pPr>
        <w:ind w:left="360" w:right="-360" w:hanging="720"/>
        <w:rPr>
          <w:b/>
          <w:bCs/>
          <w:sz w:val="22"/>
          <w:szCs w:val="22"/>
        </w:rPr>
      </w:pPr>
      <w:r w:rsidRPr="00433203">
        <w:rPr>
          <w:sz w:val="20"/>
          <w:szCs w:val="20"/>
        </w:rPr>
        <w:t>SPLP 5061 Oropharyngeal Involvement</w:t>
      </w:r>
      <w:r>
        <w:rPr>
          <w:sz w:val="20"/>
          <w:szCs w:val="20"/>
        </w:rPr>
        <w:tab/>
      </w:r>
      <w:r w:rsidR="00D04548">
        <w:rPr>
          <w:sz w:val="20"/>
          <w:szCs w:val="20"/>
        </w:rPr>
        <w:t xml:space="preserve">taught during </w:t>
      </w:r>
      <w:r w:rsidR="00F92353">
        <w:rPr>
          <w:sz w:val="20"/>
          <w:szCs w:val="20"/>
        </w:rPr>
        <w:t>f</w:t>
      </w:r>
      <w:r w:rsidRPr="00433203">
        <w:rPr>
          <w:sz w:val="20"/>
          <w:szCs w:val="20"/>
        </w:rPr>
        <w:t xml:space="preserve">all </w:t>
      </w:r>
      <w:r w:rsidR="00BD688A">
        <w:rPr>
          <w:sz w:val="20"/>
          <w:szCs w:val="20"/>
        </w:rPr>
        <w:t xml:space="preserve">semesters </w:t>
      </w:r>
      <w:r w:rsidRPr="00433203">
        <w:rPr>
          <w:sz w:val="20"/>
          <w:szCs w:val="20"/>
        </w:rPr>
        <w:t>2005</w:t>
      </w:r>
      <w:r w:rsidR="00BD688A">
        <w:rPr>
          <w:sz w:val="20"/>
          <w:szCs w:val="20"/>
        </w:rPr>
        <w:t xml:space="preserve"> through </w:t>
      </w:r>
      <w:r w:rsidRPr="00433203">
        <w:rPr>
          <w:sz w:val="20"/>
          <w:szCs w:val="20"/>
        </w:rPr>
        <w:t>2006</w:t>
      </w:r>
      <w:r w:rsidR="00BD688A">
        <w:rPr>
          <w:sz w:val="20"/>
          <w:szCs w:val="20"/>
        </w:rPr>
        <w:t xml:space="preserve"> and </w:t>
      </w:r>
      <w:r w:rsidRPr="00433203">
        <w:rPr>
          <w:sz w:val="20"/>
          <w:szCs w:val="20"/>
        </w:rPr>
        <w:t>2008</w:t>
      </w:r>
      <w:r w:rsidR="00BD688A">
        <w:rPr>
          <w:sz w:val="20"/>
          <w:szCs w:val="20"/>
        </w:rPr>
        <w:t xml:space="preserve"> through </w:t>
      </w:r>
      <w:r w:rsidRPr="00433203">
        <w:rPr>
          <w:sz w:val="20"/>
          <w:szCs w:val="20"/>
        </w:rPr>
        <w:t>2021</w:t>
      </w:r>
    </w:p>
    <w:p w14:paraId="25E70A3E" w14:textId="51AF244B" w:rsidR="00FC6751" w:rsidRDefault="00FC6751" w:rsidP="009D7F30">
      <w:pPr>
        <w:ind w:left="360" w:right="-360" w:hanging="720"/>
        <w:rPr>
          <w:sz w:val="20"/>
          <w:szCs w:val="20"/>
        </w:rPr>
      </w:pPr>
      <w:r>
        <w:rPr>
          <w:sz w:val="20"/>
          <w:szCs w:val="20"/>
        </w:rPr>
        <w:t>SPLP 5070 Seminar in the Profession</w:t>
      </w:r>
      <w:r w:rsidR="008421C2">
        <w:rPr>
          <w:sz w:val="20"/>
          <w:szCs w:val="20"/>
        </w:rPr>
        <w:t xml:space="preserve"> taught during </w:t>
      </w:r>
      <w:r w:rsidR="00F92353">
        <w:rPr>
          <w:sz w:val="20"/>
          <w:szCs w:val="20"/>
        </w:rPr>
        <w:t>s</w:t>
      </w:r>
      <w:r>
        <w:rPr>
          <w:sz w:val="20"/>
          <w:szCs w:val="20"/>
        </w:rPr>
        <w:t xml:space="preserve">pring </w:t>
      </w:r>
      <w:r w:rsidR="008421C2">
        <w:rPr>
          <w:sz w:val="20"/>
          <w:szCs w:val="20"/>
        </w:rPr>
        <w:t xml:space="preserve">semester </w:t>
      </w:r>
      <w:r>
        <w:rPr>
          <w:sz w:val="20"/>
          <w:szCs w:val="20"/>
        </w:rPr>
        <w:t>2020</w:t>
      </w:r>
    </w:p>
    <w:p w14:paraId="3084454E" w14:textId="7F247D11" w:rsidR="00057B4D" w:rsidRDefault="00057B4D" w:rsidP="009D7F30">
      <w:pPr>
        <w:ind w:left="360" w:right="-360" w:hanging="720"/>
        <w:rPr>
          <w:sz w:val="20"/>
          <w:szCs w:val="20"/>
        </w:rPr>
      </w:pPr>
      <w:r>
        <w:rPr>
          <w:sz w:val="20"/>
          <w:szCs w:val="20"/>
        </w:rPr>
        <w:t xml:space="preserve">SPLP 5052 Neuro Disorders II taught during </w:t>
      </w:r>
      <w:r w:rsidR="00677E4B">
        <w:rPr>
          <w:sz w:val="20"/>
          <w:szCs w:val="20"/>
        </w:rPr>
        <w:t>s</w:t>
      </w:r>
      <w:r>
        <w:rPr>
          <w:sz w:val="20"/>
          <w:szCs w:val="20"/>
        </w:rPr>
        <w:t>ummer I semester</w:t>
      </w:r>
      <w:r w:rsidR="00450CD4">
        <w:rPr>
          <w:sz w:val="20"/>
          <w:szCs w:val="20"/>
        </w:rPr>
        <w:t>s</w:t>
      </w:r>
      <w:r>
        <w:rPr>
          <w:sz w:val="20"/>
          <w:szCs w:val="20"/>
        </w:rPr>
        <w:t xml:space="preserve"> 1996</w:t>
      </w:r>
      <w:r w:rsidR="00450CD4">
        <w:rPr>
          <w:sz w:val="20"/>
          <w:szCs w:val="20"/>
        </w:rPr>
        <w:t xml:space="preserve"> and 2005 through</w:t>
      </w:r>
      <w:r w:rsidR="00E1441D">
        <w:rPr>
          <w:sz w:val="20"/>
          <w:szCs w:val="20"/>
        </w:rPr>
        <w:t xml:space="preserve"> 2010</w:t>
      </w:r>
    </w:p>
    <w:p w14:paraId="6D1C4F49" w14:textId="722F8777" w:rsidR="009B6B8C" w:rsidRDefault="009B6B8C" w:rsidP="009D7F30">
      <w:pPr>
        <w:ind w:left="360" w:right="-360" w:hanging="720"/>
        <w:rPr>
          <w:sz w:val="20"/>
          <w:szCs w:val="20"/>
        </w:rPr>
      </w:pPr>
      <w:r>
        <w:rPr>
          <w:sz w:val="20"/>
          <w:szCs w:val="20"/>
        </w:rPr>
        <w:t xml:space="preserve">SPLP 5025 Seminar in Fluency Disorders taught during </w:t>
      </w:r>
      <w:r w:rsidR="00677E4B">
        <w:rPr>
          <w:sz w:val="20"/>
          <w:szCs w:val="20"/>
        </w:rPr>
        <w:t>s</w:t>
      </w:r>
      <w:r>
        <w:rPr>
          <w:sz w:val="20"/>
          <w:szCs w:val="20"/>
        </w:rPr>
        <w:t>pring semester 2006</w:t>
      </w:r>
    </w:p>
    <w:p w14:paraId="26AA74A6" w14:textId="77777777" w:rsidR="00084057" w:rsidRDefault="00084057" w:rsidP="009D7F30">
      <w:pPr>
        <w:ind w:left="360" w:right="-360" w:hanging="720"/>
        <w:rPr>
          <w:sz w:val="20"/>
          <w:szCs w:val="20"/>
        </w:rPr>
      </w:pPr>
    </w:p>
    <w:p w14:paraId="57DCF32A" w14:textId="3EAA4A53" w:rsidR="00E7261B" w:rsidRPr="00361AC6" w:rsidRDefault="00E7261B" w:rsidP="00D510E8">
      <w:pPr>
        <w:pStyle w:val="Heading2"/>
        <w:rPr>
          <w:color w:val="1F3864" w:themeColor="accent1" w:themeShade="80"/>
        </w:rPr>
      </w:pPr>
      <w:r w:rsidRPr="00361AC6">
        <w:rPr>
          <w:color w:val="1F3864" w:themeColor="accent1" w:themeShade="80"/>
        </w:rPr>
        <w:t>Undergraduate Courses Taught</w:t>
      </w:r>
    </w:p>
    <w:p w14:paraId="4D2A3421" w14:textId="77777777" w:rsidR="005C5283" w:rsidRDefault="005C5283" w:rsidP="009D7F30">
      <w:pPr>
        <w:ind w:left="360" w:right="-360" w:hanging="720"/>
        <w:rPr>
          <w:b/>
          <w:bCs/>
          <w:sz w:val="22"/>
          <w:szCs w:val="22"/>
        </w:rPr>
      </w:pPr>
    </w:p>
    <w:p w14:paraId="1FF2E230" w14:textId="045C17B3" w:rsidR="005C5283" w:rsidRDefault="005C5283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SPLP</w:t>
      </w:r>
      <w:r w:rsidR="00D857F4">
        <w:rPr>
          <w:sz w:val="22"/>
          <w:szCs w:val="22"/>
        </w:rPr>
        <w:t xml:space="preserve"> 2040 Anatomy &amp; Physiology of Speech Processes taught spring semesters 2004 to present</w:t>
      </w:r>
    </w:p>
    <w:p w14:paraId="1B493769" w14:textId="0F4BA928" w:rsidR="007D71D3" w:rsidRDefault="007D71D3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 xml:space="preserve">SPLP 2002 Speech Science taught during spring semesters </w:t>
      </w:r>
      <w:r w:rsidR="00AB7054">
        <w:rPr>
          <w:sz w:val="22"/>
          <w:szCs w:val="22"/>
        </w:rPr>
        <w:t>2004 to present</w:t>
      </w:r>
    </w:p>
    <w:p w14:paraId="2E3F4494" w14:textId="67906D21" w:rsidR="00AB7054" w:rsidRDefault="00AB7054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SPLP 4029</w:t>
      </w:r>
      <w:r w:rsidR="0032642F">
        <w:rPr>
          <w:sz w:val="22"/>
          <w:szCs w:val="22"/>
        </w:rPr>
        <w:t xml:space="preserve"> Voice &amp; Fluency taught spring semesters 2006 to</w:t>
      </w:r>
      <w:r w:rsidR="003200B3">
        <w:rPr>
          <w:sz w:val="22"/>
          <w:szCs w:val="22"/>
        </w:rPr>
        <w:t xml:space="preserve"> 2009</w:t>
      </w:r>
    </w:p>
    <w:p w14:paraId="7C870CFD" w14:textId="2CFA5481" w:rsidR="00776405" w:rsidRDefault="00776405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 xml:space="preserve">SPLP 4029 Voice &amp; Fluency co-taught with </w:t>
      </w:r>
      <w:r w:rsidR="00654F97">
        <w:rPr>
          <w:sz w:val="22"/>
          <w:szCs w:val="22"/>
        </w:rPr>
        <w:t xml:space="preserve">Dr. </w:t>
      </w:r>
      <w:r>
        <w:rPr>
          <w:sz w:val="22"/>
          <w:szCs w:val="22"/>
        </w:rPr>
        <w:t>Amanda Elias fall semesters</w:t>
      </w:r>
      <w:r w:rsidR="007B4171">
        <w:rPr>
          <w:sz w:val="22"/>
          <w:szCs w:val="22"/>
        </w:rPr>
        <w:t xml:space="preserve"> 2022 to present</w:t>
      </w:r>
    </w:p>
    <w:p w14:paraId="7D7B8C31" w14:textId="3C6F02B6" w:rsidR="000A56BF" w:rsidRDefault="000A56BF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SPLP 4090</w:t>
      </w:r>
      <w:r w:rsidR="007A7FF4">
        <w:rPr>
          <w:sz w:val="22"/>
          <w:szCs w:val="22"/>
        </w:rPr>
        <w:t xml:space="preserve"> Neurophysiological Bases of Communication taught fall semesters 2004 to present</w:t>
      </w:r>
    </w:p>
    <w:p w14:paraId="50BCB7CD" w14:textId="495D5A12" w:rsidR="007A7FF4" w:rsidRDefault="007A7FF4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SPLP 4001</w:t>
      </w:r>
      <w:r w:rsidR="008729DA">
        <w:rPr>
          <w:sz w:val="22"/>
          <w:szCs w:val="22"/>
        </w:rPr>
        <w:t xml:space="preserve"> Phonetics taught spring semesters 2025 to present</w:t>
      </w:r>
    </w:p>
    <w:p w14:paraId="687255FD" w14:textId="597951AF" w:rsidR="008729DA" w:rsidRDefault="008729DA" w:rsidP="009D7F3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SPLP 4007 Phonetics Lab taught spring semesters 2025 to present</w:t>
      </w:r>
    </w:p>
    <w:p w14:paraId="19AD075D" w14:textId="77777777" w:rsidR="003448C1" w:rsidRDefault="003448C1" w:rsidP="009D7F30">
      <w:pPr>
        <w:ind w:left="360" w:right="-360" w:hanging="720"/>
        <w:rPr>
          <w:sz w:val="22"/>
          <w:szCs w:val="22"/>
        </w:rPr>
      </w:pPr>
    </w:p>
    <w:p w14:paraId="59EDD227" w14:textId="77777777" w:rsidR="00F95DAF" w:rsidRPr="00361AC6" w:rsidRDefault="00686223" w:rsidP="00D510E8">
      <w:pPr>
        <w:pStyle w:val="Heading2"/>
        <w:rPr>
          <w:color w:val="1F3864" w:themeColor="accent1" w:themeShade="80"/>
        </w:rPr>
      </w:pPr>
      <w:r w:rsidRPr="00361AC6">
        <w:rPr>
          <w:color w:val="1F3864" w:themeColor="accent1" w:themeShade="80"/>
        </w:rPr>
        <w:t>Continuing Education</w:t>
      </w:r>
    </w:p>
    <w:p w14:paraId="151609C1" w14:textId="77777777" w:rsidR="00F95DAF" w:rsidRDefault="00F95DAF" w:rsidP="00F95DAF">
      <w:pPr>
        <w:ind w:left="360" w:right="-360" w:hanging="720"/>
        <w:rPr>
          <w:sz w:val="22"/>
          <w:szCs w:val="22"/>
        </w:rPr>
      </w:pPr>
    </w:p>
    <w:p w14:paraId="46113E4A" w14:textId="6BBACF94" w:rsidR="00323D38" w:rsidRDefault="00323D38" w:rsidP="00831260">
      <w:pPr>
        <w:ind w:left="360" w:right="-360" w:hanging="7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GERD and LPR in Adults: The Role of the Speech-Language Pathologist in Diagnosis and</w:t>
      </w:r>
    </w:p>
    <w:p w14:paraId="0345AC4D" w14:textId="28E1B700" w:rsidR="00323D38" w:rsidRDefault="00323D38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Treatment </w:t>
      </w:r>
      <w:r>
        <w:rPr>
          <w:sz w:val="22"/>
          <w:szCs w:val="22"/>
        </w:rPr>
        <w:t>through Northern Speech Services (webinar) June 27, 2026.</w:t>
      </w:r>
    </w:p>
    <w:p w14:paraId="18EF40FE" w14:textId="77777777" w:rsidR="00323D38" w:rsidRDefault="00323D38" w:rsidP="00831260">
      <w:pPr>
        <w:ind w:left="360" w:right="-360" w:hanging="720"/>
        <w:rPr>
          <w:i/>
          <w:iCs/>
          <w:sz w:val="22"/>
          <w:szCs w:val="22"/>
        </w:rPr>
      </w:pPr>
    </w:p>
    <w:p w14:paraId="7EB38B3E" w14:textId="08BD188E" w:rsidR="00323D38" w:rsidRDefault="00A6071B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Oral Mechanism/Cranial Nerve Examination: What Every SLP Needs to Know </w:t>
      </w:r>
      <w:r>
        <w:rPr>
          <w:sz w:val="22"/>
          <w:szCs w:val="22"/>
        </w:rPr>
        <w:t>through Northern</w:t>
      </w:r>
    </w:p>
    <w:p w14:paraId="6334E353" w14:textId="0765933C" w:rsidR="00A6071B" w:rsidRDefault="00A6071B" w:rsidP="0083126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Services (webinar) June 27, 2026.</w:t>
      </w:r>
    </w:p>
    <w:p w14:paraId="222D169F" w14:textId="77777777" w:rsidR="00A6071B" w:rsidRPr="00A6071B" w:rsidRDefault="00A6071B" w:rsidP="00831260">
      <w:pPr>
        <w:ind w:left="360" w:right="-360" w:hanging="720"/>
        <w:rPr>
          <w:sz w:val="22"/>
          <w:szCs w:val="22"/>
        </w:rPr>
      </w:pPr>
    </w:p>
    <w:p w14:paraId="25A4CA3F" w14:textId="1E8F8749" w:rsidR="006121FB" w:rsidRDefault="00220EC8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>Diagnosis to Treatment of Paradoxical Vocal Fold Motion and Chronic Cough</w:t>
      </w:r>
      <w:r>
        <w:rPr>
          <w:sz w:val="22"/>
          <w:szCs w:val="22"/>
        </w:rPr>
        <w:t xml:space="preserve"> through</w:t>
      </w:r>
    </w:p>
    <w:p w14:paraId="033B89E5" w14:textId="6D92C5F1" w:rsidR="00220EC8" w:rsidRPr="00220EC8" w:rsidRDefault="00220EC8" w:rsidP="0083126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Northern Speech Services (webinar) June 22, 2026.</w:t>
      </w:r>
    </w:p>
    <w:p w14:paraId="2CE222D7" w14:textId="77777777" w:rsidR="006121FB" w:rsidRDefault="006121FB" w:rsidP="00831260">
      <w:pPr>
        <w:ind w:left="360" w:right="-360" w:hanging="720"/>
        <w:rPr>
          <w:i/>
          <w:iCs/>
          <w:sz w:val="22"/>
          <w:szCs w:val="22"/>
        </w:rPr>
      </w:pPr>
    </w:p>
    <w:p w14:paraId="624DB4AE" w14:textId="3DEFA037" w:rsidR="006B157E" w:rsidRDefault="006B157E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>Modified Barium Swallow Impairment Profile (MBSImP)</w:t>
      </w:r>
      <w:r>
        <w:rPr>
          <w:sz w:val="22"/>
          <w:szCs w:val="22"/>
        </w:rPr>
        <w:t xml:space="preserve"> through Northern Speech Services</w:t>
      </w:r>
    </w:p>
    <w:p w14:paraId="6F89CCF4" w14:textId="47DED685" w:rsidR="006B157E" w:rsidRDefault="006B157E" w:rsidP="0083126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(webinar) May 30, 2026.</w:t>
      </w:r>
    </w:p>
    <w:p w14:paraId="4F9987BE" w14:textId="77777777" w:rsidR="00273E87" w:rsidRDefault="00273E87" w:rsidP="00831260">
      <w:pPr>
        <w:ind w:left="360" w:right="-360" w:hanging="720"/>
        <w:rPr>
          <w:sz w:val="22"/>
          <w:szCs w:val="22"/>
        </w:rPr>
      </w:pPr>
    </w:p>
    <w:p w14:paraId="69616D7F" w14:textId="1E306A3B" w:rsidR="007E33B0" w:rsidRDefault="00273E87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>Family-Centered Care for Children with Tracheostomies &amp; Complex Airway Diagnoses</w:t>
      </w:r>
    </w:p>
    <w:p w14:paraId="2EFA5ED7" w14:textId="2FAF992C" w:rsidR="00273E87" w:rsidRDefault="00273E87" w:rsidP="0083126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through ASHA (webinar) May 08, 2026.</w:t>
      </w:r>
    </w:p>
    <w:p w14:paraId="0C8C6438" w14:textId="77777777" w:rsidR="00273E87" w:rsidRPr="00273E87" w:rsidRDefault="00273E87" w:rsidP="00831260">
      <w:pPr>
        <w:ind w:left="360" w:right="-360" w:hanging="720"/>
        <w:rPr>
          <w:i/>
          <w:iCs/>
          <w:sz w:val="22"/>
          <w:szCs w:val="22"/>
        </w:rPr>
      </w:pPr>
    </w:p>
    <w:p w14:paraId="1958451C" w14:textId="7C6C0BD2" w:rsidR="006B157E" w:rsidRDefault="007E33B0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Exploring Culturally Responsive Voice Care </w:t>
      </w:r>
      <w:r>
        <w:rPr>
          <w:sz w:val="22"/>
          <w:szCs w:val="22"/>
        </w:rPr>
        <w:t>through ASHA (webinar) April 25, 2026.</w:t>
      </w:r>
    </w:p>
    <w:p w14:paraId="3CDFFBF8" w14:textId="77777777" w:rsidR="0026308E" w:rsidRDefault="0026308E" w:rsidP="00831260">
      <w:pPr>
        <w:ind w:left="360" w:right="-360" w:hanging="720"/>
        <w:rPr>
          <w:i/>
          <w:iCs/>
          <w:sz w:val="22"/>
          <w:szCs w:val="22"/>
        </w:rPr>
      </w:pPr>
    </w:p>
    <w:p w14:paraId="57EFD5DD" w14:textId="3C561B80" w:rsidR="0026308E" w:rsidRDefault="0026308E" w:rsidP="00831260">
      <w:pPr>
        <w:ind w:left="360" w:right="-360" w:hanging="72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Treatment of Cleft-Related Speech Errors </w:t>
      </w:r>
      <w:r>
        <w:rPr>
          <w:sz w:val="22"/>
          <w:szCs w:val="22"/>
        </w:rPr>
        <w:t>through ASHA (webinar) April 13, 2026.</w:t>
      </w:r>
    </w:p>
    <w:p w14:paraId="4DD01245" w14:textId="77777777" w:rsidR="0026308E" w:rsidRPr="0026308E" w:rsidRDefault="0026308E" w:rsidP="00831260">
      <w:pPr>
        <w:ind w:left="360" w:right="-360" w:hanging="720"/>
        <w:rPr>
          <w:sz w:val="22"/>
          <w:szCs w:val="22"/>
        </w:rPr>
      </w:pPr>
    </w:p>
    <w:p w14:paraId="54CE5AF4" w14:textId="3F600933" w:rsidR="00831260" w:rsidRDefault="00114966" w:rsidP="00831260">
      <w:pPr>
        <w:ind w:left="360" w:right="-360" w:hanging="720"/>
        <w:rPr>
          <w:sz w:val="22"/>
          <w:szCs w:val="22"/>
        </w:rPr>
      </w:pPr>
      <w:r w:rsidRPr="00843345">
        <w:rPr>
          <w:i/>
          <w:iCs/>
          <w:sz w:val="22"/>
          <w:szCs w:val="22"/>
        </w:rPr>
        <w:t>Impact of Airway Development on Pediatric Feeding and Swallowing</w:t>
      </w:r>
      <w:r>
        <w:rPr>
          <w:sz w:val="22"/>
          <w:szCs w:val="22"/>
        </w:rPr>
        <w:t xml:space="preserve"> through ASHA</w:t>
      </w:r>
    </w:p>
    <w:p w14:paraId="60405F22" w14:textId="40854C56" w:rsidR="00F95DAF" w:rsidRDefault="00114966" w:rsidP="00831260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 xml:space="preserve">(webinar) April 10, 2026. </w:t>
      </w:r>
    </w:p>
    <w:p w14:paraId="5F1B57EF" w14:textId="77777777" w:rsidR="00F95DAF" w:rsidRDefault="00F95DAF" w:rsidP="00F95DAF">
      <w:pPr>
        <w:ind w:left="360" w:right="-360" w:hanging="720"/>
        <w:rPr>
          <w:sz w:val="22"/>
          <w:szCs w:val="22"/>
        </w:rPr>
      </w:pPr>
    </w:p>
    <w:p w14:paraId="41B3E23C" w14:textId="5DAA86E3" w:rsidR="00F95DAF" w:rsidRDefault="00114966" w:rsidP="00F95DAF">
      <w:pPr>
        <w:ind w:left="360" w:right="-360" w:hanging="720"/>
        <w:rPr>
          <w:sz w:val="22"/>
          <w:szCs w:val="22"/>
        </w:rPr>
      </w:pPr>
      <w:r w:rsidRPr="006D139A">
        <w:rPr>
          <w:i/>
          <w:sz w:val="22"/>
          <w:szCs w:val="22"/>
        </w:rPr>
        <w:t>LSVT LOUD Certification Renewal Course</w:t>
      </w:r>
      <w:r w:rsidRPr="006D139A">
        <w:rPr>
          <w:sz w:val="22"/>
          <w:szCs w:val="22"/>
        </w:rPr>
        <w:t xml:space="preserve"> through LSVT Global (webinar) April 8,</w:t>
      </w:r>
      <w:r w:rsidR="00977484">
        <w:rPr>
          <w:sz w:val="22"/>
          <w:szCs w:val="22"/>
        </w:rPr>
        <w:t xml:space="preserve"> </w:t>
      </w:r>
      <w:r w:rsidRPr="006D139A">
        <w:rPr>
          <w:sz w:val="22"/>
          <w:szCs w:val="22"/>
        </w:rPr>
        <w:t xml:space="preserve">2026. </w:t>
      </w:r>
    </w:p>
    <w:p w14:paraId="34791057" w14:textId="77777777" w:rsidR="00F95DAF" w:rsidRDefault="00F95DAF" w:rsidP="00F95DAF">
      <w:pPr>
        <w:ind w:left="360" w:right="-360" w:hanging="720"/>
        <w:rPr>
          <w:sz w:val="22"/>
          <w:szCs w:val="22"/>
        </w:rPr>
      </w:pPr>
    </w:p>
    <w:p w14:paraId="280107FB" w14:textId="58229905" w:rsidR="00F95DAF" w:rsidRDefault="00114966" w:rsidP="00F95DAF">
      <w:pPr>
        <w:ind w:left="360" w:right="-360" w:hanging="720"/>
        <w:rPr>
          <w:sz w:val="22"/>
          <w:szCs w:val="22"/>
        </w:rPr>
      </w:pPr>
      <w:r w:rsidRPr="00843345">
        <w:rPr>
          <w:i/>
          <w:iCs/>
          <w:sz w:val="22"/>
          <w:szCs w:val="22"/>
        </w:rPr>
        <w:t>Evidence-Based CARE: Strengths-Based Assessment and Treatment for Stuttering</w:t>
      </w:r>
      <w:r>
        <w:rPr>
          <w:sz w:val="22"/>
          <w:szCs w:val="22"/>
        </w:rPr>
        <w:t xml:space="preserve"> b</w:t>
      </w:r>
      <w:r w:rsidR="00F95DAF">
        <w:rPr>
          <w:sz w:val="22"/>
          <w:szCs w:val="22"/>
        </w:rPr>
        <w:t>y</w:t>
      </w:r>
    </w:p>
    <w:p w14:paraId="10296159" w14:textId="51DA8314" w:rsidR="0034176C" w:rsidRDefault="00114966" w:rsidP="0034176C">
      <w:pPr>
        <w:ind w:left="360" w:right="-360" w:hanging="720"/>
        <w:rPr>
          <w:sz w:val="22"/>
          <w:szCs w:val="22"/>
        </w:rPr>
      </w:pPr>
      <w:r>
        <w:rPr>
          <w:sz w:val="22"/>
          <w:szCs w:val="22"/>
        </w:rPr>
        <w:t>Courtney Byrd, Ph.D. at ULM’s Spring Conference March 12-13, 2026.</w:t>
      </w:r>
    </w:p>
    <w:p w14:paraId="7080DD4B" w14:textId="77777777" w:rsidR="0034176C" w:rsidRDefault="0034176C" w:rsidP="0034176C">
      <w:pPr>
        <w:ind w:left="360" w:right="-360" w:hanging="720"/>
        <w:rPr>
          <w:sz w:val="22"/>
          <w:szCs w:val="22"/>
        </w:rPr>
      </w:pPr>
    </w:p>
    <w:p w14:paraId="5254BDC7" w14:textId="77777777" w:rsidR="00E758B3" w:rsidRDefault="00FC6751" w:rsidP="00E758B3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Putting the Language Literacy Network into SLP Practice</w:t>
      </w:r>
      <w:r w:rsidRPr="00AE648C">
        <w:rPr>
          <w:sz w:val="22"/>
          <w:szCs w:val="22"/>
        </w:rPr>
        <w:t xml:space="preserve"> by Jan Wasowicz, Ph.D. at ULM’</w:t>
      </w:r>
      <w:r w:rsidR="0034176C">
        <w:rPr>
          <w:sz w:val="22"/>
          <w:szCs w:val="22"/>
        </w:rPr>
        <w:t xml:space="preserve">s </w:t>
      </w:r>
    </w:p>
    <w:p w14:paraId="08F4E5A6" w14:textId="27267C3F" w:rsidR="00521455" w:rsidRDefault="00FC6751" w:rsidP="00E758B3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Spring Conference March 20-21, 2025.</w:t>
      </w:r>
    </w:p>
    <w:p w14:paraId="3D241102" w14:textId="77777777" w:rsidR="00521455" w:rsidRDefault="00521455" w:rsidP="00521455">
      <w:pPr>
        <w:ind w:left="360" w:right="-360" w:hanging="720"/>
        <w:rPr>
          <w:sz w:val="22"/>
          <w:szCs w:val="22"/>
        </w:rPr>
      </w:pPr>
    </w:p>
    <w:p w14:paraId="4A4356D8" w14:textId="2962FE12" w:rsidR="00521455" w:rsidRDefault="00FC6751" w:rsidP="00521455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Knowledge, Skills, and Competencies for Supervision</w:t>
      </w:r>
      <w:r w:rsidRPr="00AE648C">
        <w:rPr>
          <w:sz w:val="22"/>
          <w:szCs w:val="22"/>
        </w:rPr>
        <w:t xml:space="preserve"> through ASHA (webinar) March 4,</w:t>
      </w:r>
      <w:r w:rsidR="00720539">
        <w:rPr>
          <w:sz w:val="22"/>
          <w:szCs w:val="22"/>
        </w:rPr>
        <w:t xml:space="preserve"> 2025.</w:t>
      </w:r>
    </w:p>
    <w:p w14:paraId="0FE4CAA2" w14:textId="77777777" w:rsidR="00521455" w:rsidRDefault="00521455" w:rsidP="00720539">
      <w:pPr>
        <w:ind w:right="-360"/>
        <w:rPr>
          <w:sz w:val="22"/>
          <w:szCs w:val="22"/>
        </w:rPr>
      </w:pPr>
    </w:p>
    <w:p w14:paraId="5BC5B24E" w14:textId="376675DD" w:rsidR="00720539" w:rsidRDefault="00FC6751" w:rsidP="00720539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lastRenderedPageBreak/>
        <w:t>From Referral to Dismissal: Ethical Speech-Language Services in Public Schools</w:t>
      </w:r>
      <w:r w:rsidRPr="00AE648C">
        <w:rPr>
          <w:sz w:val="22"/>
          <w:szCs w:val="22"/>
        </w:rPr>
        <w:t xml:space="preserve"> through</w:t>
      </w:r>
      <w:r w:rsidR="00720539">
        <w:rPr>
          <w:sz w:val="22"/>
          <w:szCs w:val="22"/>
        </w:rPr>
        <w:t xml:space="preserve"> ASHA</w:t>
      </w:r>
    </w:p>
    <w:p w14:paraId="022527B3" w14:textId="47AFE49E" w:rsidR="00525392" w:rsidRDefault="00FC6751" w:rsidP="00720539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(webinar) December 28, 2024.</w:t>
      </w:r>
    </w:p>
    <w:p w14:paraId="0B200182" w14:textId="77777777" w:rsidR="00525392" w:rsidRDefault="00525392" w:rsidP="00525392">
      <w:pPr>
        <w:ind w:left="360" w:right="-360" w:hanging="720"/>
        <w:rPr>
          <w:sz w:val="22"/>
          <w:szCs w:val="22"/>
        </w:rPr>
      </w:pPr>
    </w:p>
    <w:p w14:paraId="14F64099" w14:textId="3772D452" w:rsidR="00525392" w:rsidRDefault="00FC6751" w:rsidP="00525392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The Aging Voice Part 2: A Vocal Capabilities Battery for Presbyphonia</w:t>
      </w:r>
      <w:r w:rsidRPr="00AE648C">
        <w:rPr>
          <w:sz w:val="22"/>
          <w:szCs w:val="22"/>
        </w:rPr>
        <w:t xml:space="preserve"> through Medbridge</w:t>
      </w:r>
    </w:p>
    <w:p w14:paraId="6EFF3BCB" w14:textId="77777777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(webinar) October 31, 2024.</w:t>
      </w:r>
    </w:p>
    <w:p w14:paraId="060CAB2F" w14:textId="77777777" w:rsidR="00E93BF2" w:rsidRDefault="00E93BF2" w:rsidP="00E93BF2">
      <w:pPr>
        <w:ind w:left="360" w:right="-360" w:hanging="720"/>
        <w:rPr>
          <w:sz w:val="22"/>
          <w:szCs w:val="22"/>
        </w:rPr>
      </w:pPr>
    </w:p>
    <w:p w14:paraId="67D2A667" w14:textId="7F0B0D75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Resonant Voice Therapy: Generalizing the Balanced Voice</w:t>
      </w:r>
      <w:r w:rsidRPr="00AE648C">
        <w:rPr>
          <w:sz w:val="22"/>
          <w:szCs w:val="22"/>
        </w:rPr>
        <w:t xml:space="preserve"> through Medbridge (webinar)</w:t>
      </w:r>
    </w:p>
    <w:p w14:paraId="133D4001" w14:textId="77777777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September 30, 2024.</w:t>
      </w:r>
    </w:p>
    <w:p w14:paraId="693D0C18" w14:textId="77777777" w:rsidR="00E93BF2" w:rsidRDefault="00E93BF2" w:rsidP="00E93BF2">
      <w:pPr>
        <w:ind w:left="360" w:right="-360" w:hanging="720"/>
        <w:rPr>
          <w:sz w:val="22"/>
          <w:szCs w:val="22"/>
        </w:rPr>
      </w:pPr>
    </w:p>
    <w:p w14:paraId="13C59CC0" w14:textId="66103BA3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A Physiologic Approach to Voice Therapy</w:t>
      </w:r>
      <w:r w:rsidRPr="00AE648C">
        <w:rPr>
          <w:sz w:val="22"/>
          <w:szCs w:val="22"/>
        </w:rPr>
        <w:t xml:space="preserve"> through Medbridge (webinar) September 30, 2024.</w:t>
      </w:r>
    </w:p>
    <w:p w14:paraId="23E40396" w14:textId="77777777" w:rsidR="004F692C" w:rsidRDefault="004F692C" w:rsidP="00E93BF2">
      <w:pPr>
        <w:ind w:left="360" w:right="-360" w:hanging="720"/>
        <w:rPr>
          <w:sz w:val="22"/>
          <w:szCs w:val="22"/>
        </w:rPr>
      </w:pPr>
    </w:p>
    <w:p w14:paraId="6D305484" w14:textId="7D6A5F7D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SCERTS Part 6: The SCERTS Assessment Process (SAP)</w:t>
      </w:r>
      <w:r w:rsidRPr="00AE648C">
        <w:rPr>
          <w:sz w:val="22"/>
          <w:szCs w:val="22"/>
        </w:rPr>
        <w:t xml:space="preserve"> through Medbridge (webinar) April</w:t>
      </w:r>
    </w:p>
    <w:p w14:paraId="2A7B264B" w14:textId="77777777" w:rsidR="00E93BF2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18, 2024.</w:t>
      </w:r>
    </w:p>
    <w:p w14:paraId="23EB4655" w14:textId="77777777" w:rsidR="00E93BF2" w:rsidRDefault="00E93BF2" w:rsidP="00E93BF2">
      <w:pPr>
        <w:ind w:left="360" w:right="-360" w:hanging="720"/>
        <w:rPr>
          <w:sz w:val="22"/>
          <w:szCs w:val="22"/>
        </w:rPr>
      </w:pPr>
    </w:p>
    <w:p w14:paraId="68228758" w14:textId="74DE41FB" w:rsidR="00104E7E" w:rsidRDefault="00FC6751" w:rsidP="00E93BF2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SCERTS Part 5: Getting Started with Implementation</w:t>
      </w:r>
      <w:r w:rsidRPr="00AE648C">
        <w:rPr>
          <w:sz w:val="22"/>
          <w:szCs w:val="22"/>
        </w:rPr>
        <w:t xml:space="preserve"> through Medbridge (webinar)</w:t>
      </w:r>
      <w:r w:rsidR="00104E7E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>April 17,</w:t>
      </w:r>
    </w:p>
    <w:p w14:paraId="70A14F27" w14:textId="77777777" w:rsidR="00104E7E" w:rsidRDefault="00FC6751" w:rsidP="00104E7E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2024.</w:t>
      </w:r>
    </w:p>
    <w:p w14:paraId="30A7D3BF" w14:textId="77777777" w:rsidR="00104E7E" w:rsidRDefault="00104E7E" w:rsidP="00104E7E">
      <w:pPr>
        <w:ind w:left="360" w:right="-360" w:hanging="720"/>
        <w:rPr>
          <w:sz w:val="22"/>
          <w:szCs w:val="22"/>
        </w:rPr>
      </w:pPr>
    </w:p>
    <w:p w14:paraId="6B7EA666" w14:textId="77777777" w:rsidR="00001555" w:rsidRDefault="00FC6751" w:rsidP="00001555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LSVT LOUD Certification Renewal Course</w:t>
      </w:r>
      <w:r w:rsidRPr="00AE648C">
        <w:rPr>
          <w:sz w:val="22"/>
          <w:szCs w:val="22"/>
        </w:rPr>
        <w:t xml:space="preserve"> through LSVT Global (webinar)</w:t>
      </w:r>
      <w:r w:rsidR="00104E7E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>March 21,</w:t>
      </w:r>
      <w:r w:rsidR="004F692C">
        <w:rPr>
          <w:sz w:val="22"/>
          <w:szCs w:val="22"/>
        </w:rPr>
        <w:t xml:space="preserve"> 2024.</w:t>
      </w:r>
    </w:p>
    <w:p w14:paraId="6682641F" w14:textId="77777777" w:rsidR="00001555" w:rsidRDefault="00001555" w:rsidP="00001555">
      <w:pPr>
        <w:ind w:left="360" w:right="-360" w:hanging="720"/>
        <w:rPr>
          <w:sz w:val="22"/>
          <w:szCs w:val="22"/>
        </w:rPr>
      </w:pPr>
    </w:p>
    <w:p w14:paraId="0B7468B7" w14:textId="77777777" w:rsidR="00001555" w:rsidRDefault="00FC6751" w:rsidP="00001555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AAC: Effective Assessment &amp; Intervention for Successful Communication Outcomes Across Settings</w:t>
      </w:r>
      <w:r w:rsidRPr="00AE648C">
        <w:rPr>
          <w:sz w:val="22"/>
          <w:szCs w:val="22"/>
        </w:rPr>
        <w:t xml:space="preserve"> by</w:t>
      </w:r>
    </w:p>
    <w:p w14:paraId="11FD6456" w14:textId="2DE7AC91" w:rsidR="00C1394F" w:rsidRDefault="00FC6751" w:rsidP="00C1394F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Jamie Fisher, Ph.D. at ULM’s Spring Conference March 8, 2024.</w:t>
      </w:r>
    </w:p>
    <w:p w14:paraId="10459216" w14:textId="77777777" w:rsidR="00C1394F" w:rsidRDefault="00C1394F" w:rsidP="00C1394F">
      <w:pPr>
        <w:ind w:left="360" w:right="-360" w:hanging="720"/>
        <w:rPr>
          <w:sz w:val="22"/>
          <w:szCs w:val="22"/>
        </w:rPr>
      </w:pPr>
    </w:p>
    <w:p w14:paraId="508C34BB" w14:textId="77777777" w:rsidR="009B1F2E" w:rsidRDefault="00FC6751" w:rsidP="000A1F0A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SCERTS Part 4: The Transactional Support Domain</w:t>
      </w:r>
      <w:r w:rsidRPr="00AE648C">
        <w:rPr>
          <w:sz w:val="22"/>
          <w:szCs w:val="22"/>
        </w:rPr>
        <w:t xml:space="preserve"> through Medbridge (webinar) July 1, 2023.</w:t>
      </w:r>
    </w:p>
    <w:p w14:paraId="1787C9BE" w14:textId="77777777" w:rsidR="009B1F2E" w:rsidRDefault="009B1F2E" w:rsidP="000A1F0A">
      <w:pPr>
        <w:ind w:left="360" w:right="-360" w:hanging="720"/>
        <w:rPr>
          <w:i/>
          <w:sz w:val="22"/>
          <w:szCs w:val="22"/>
        </w:rPr>
      </w:pPr>
    </w:p>
    <w:p w14:paraId="5FA7BC3D" w14:textId="2DCFCA11" w:rsidR="000A1F0A" w:rsidRDefault="00FC6751" w:rsidP="000A1F0A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SCERTS</w:t>
      </w:r>
      <w:r w:rsidR="000A1F0A">
        <w:rPr>
          <w:i/>
          <w:sz w:val="22"/>
          <w:szCs w:val="22"/>
        </w:rPr>
        <w:t xml:space="preserve"> </w:t>
      </w:r>
      <w:r w:rsidRPr="00AE648C">
        <w:rPr>
          <w:i/>
          <w:sz w:val="22"/>
          <w:szCs w:val="22"/>
        </w:rPr>
        <w:t>Part 3: The Emotional Regulation Domain</w:t>
      </w:r>
      <w:r w:rsidRPr="00AE648C">
        <w:rPr>
          <w:sz w:val="22"/>
          <w:szCs w:val="22"/>
        </w:rPr>
        <w:t xml:space="preserve"> through Medbridge (webinar) July 1, 2023.</w:t>
      </w:r>
    </w:p>
    <w:p w14:paraId="6B8A24AB" w14:textId="77777777" w:rsidR="000A1F0A" w:rsidRDefault="000A1F0A" w:rsidP="000A1F0A">
      <w:pPr>
        <w:ind w:left="360" w:right="-360" w:hanging="720"/>
        <w:rPr>
          <w:i/>
          <w:sz w:val="22"/>
          <w:szCs w:val="22"/>
        </w:rPr>
      </w:pPr>
    </w:p>
    <w:p w14:paraId="2E98DDFB" w14:textId="77777777" w:rsidR="000A1F0A" w:rsidRDefault="00FC6751" w:rsidP="000A1F0A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SCERTS Part 2: The Social Communication Domain</w:t>
      </w:r>
      <w:r w:rsidRPr="00AE648C">
        <w:rPr>
          <w:sz w:val="22"/>
          <w:szCs w:val="22"/>
        </w:rPr>
        <w:t xml:space="preserve"> through Medbridge (webinar) June 30, </w:t>
      </w:r>
      <w:r w:rsidR="00B36D67">
        <w:rPr>
          <w:sz w:val="22"/>
          <w:szCs w:val="22"/>
        </w:rPr>
        <w:t>2023.</w:t>
      </w:r>
    </w:p>
    <w:p w14:paraId="4A6743F4" w14:textId="77777777" w:rsidR="000A1F0A" w:rsidRDefault="000A1F0A" w:rsidP="000A1F0A">
      <w:pPr>
        <w:ind w:left="360" w:right="-360" w:hanging="720"/>
        <w:rPr>
          <w:sz w:val="22"/>
          <w:szCs w:val="22"/>
        </w:rPr>
      </w:pPr>
    </w:p>
    <w:p w14:paraId="5DBC9CD8" w14:textId="77777777" w:rsidR="000A1F0A" w:rsidRDefault="00FC6751" w:rsidP="000A1F0A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SCERTS Part 1: A Comprehensive Educational Framework for Autism</w:t>
      </w:r>
      <w:r w:rsidRPr="00AE648C">
        <w:rPr>
          <w:sz w:val="22"/>
          <w:szCs w:val="22"/>
        </w:rPr>
        <w:t xml:space="preserve"> through Medbridge (webinar)</w:t>
      </w:r>
    </w:p>
    <w:p w14:paraId="68F8D24F" w14:textId="77777777" w:rsidR="000A1F0A" w:rsidRDefault="00FC6751" w:rsidP="000A1F0A">
      <w:pPr>
        <w:ind w:left="360" w:right="-360" w:hanging="720"/>
        <w:rPr>
          <w:i/>
          <w:sz w:val="22"/>
          <w:szCs w:val="22"/>
        </w:rPr>
      </w:pPr>
      <w:r w:rsidRPr="00AE648C">
        <w:rPr>
          <w:sz w:val="22"/>
          <w:szCs w:val="22"/>
        </w:rPr>
        <w:t>June 28, 2023.</w:t>
      </w:r>
    </w:p>
    <w:p w14:paraId="6B387F70" w14:textId="77777777" w:rsidR="000A1F0A" w:rsidRDefault="000A1F0A" w:rsidP="000A1F0A">
      <w:pPr>
        <w:ind w:left="360" w:right="-360" w:hanging="720"/>
        <w:rPr>
          <w:i/>
          <w:sz w:val="22"/>
          <w:szCs w:val="22"/>
        </w:rPr>
      </w:pPr>
    </w:p>
    <w:p w14:paraId="3A3D56C8" w14:textId="77777777" w:rsidR="000A1F0A" w:rsidRDefault="00FC6751" w:rsidP="000A1F0A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End-of-Life Care for the SLP</w:t>
      </w:r>
      <w:r w:rsidRPr="00AE648C">
        <w:rPr>
          <w:sz w:val="22"/>
          <w:szCs w:val="22"/>
        </w:rPr>
        <w:t xml:space="preserve"> by Amanda Stead, Ph.D. at ULM’s Spring Conference March 9-10, 2023.</w:t>
      </w:r>
    </w:p>
    <w:p w14:paraId="0052D764" w14:textId="77777777" w:rsidR="000A1F0A" w:rsidRDefault="000A1F0A" w:rsidP="000A1F0A">
      <w:pPr>
        <w:ind w:left="360" w:right="-360" w:hanging="720"/>
        <w:rPr>
          <w:i/>
          <w:sz w:val="22"/>
          <w:szCs w:val="22"/>
        </w:rPr>
      </w:pPr>
    </w:p>
    <w:p w14:paraId="709C39C1" w14:textId="77777777" w:rsidR="00CA15A7" w:rsidRDefault="00FC6751" w:rsidP="000A1F0A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2022 SPEAK OUT! Research, Intent, and Complex Cases</w:t>
      </w:r>
      <w:r w:rsidRPr="00AE648C">
        <w:rPr>
          <w:sz w:val="22"/>
          <w:szCs w:val="22"/>
        </w:rPr>
        <w:t xml:space="preserve"> through Parkinson Voice Project (webinar)</w:t>
      </w:r>
    </w:p>
    <w:p w14:paraId="08A96176" w14:textId="77777777" w:rsidR="00CA15A7" w:rsidRDefault="00FC6751" w:rsidP="00CA15A7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June 24, 2022</w:t>
      </w:r>
      <w:r w:rsidR="00CA15A7">
        <w:rPr>
          <w:sz w:val="22"/>
          <w:szCs w:val="22"/>
        </w:rPr>
        <w:t>.</w:t>
      </w:r>
    </w:p>
    <w:p w14:paraId="30AB803F" w14:textId="77777777" w:rsidR="00CA15A7" w:rsidRDefault="00CA15A7" w:rsidP="00CA15A7">
      <w:pPr>
        <w:ind w:left="360" w:right="-360" w:hanging="720"/>
        <w:rPr>
          <w:sz w:val="22"/>
          <w:szCs w:val="22"/>
        </w:rPr>
      </w:pPr>
    </w:p>
    <w:p w14:paraId="6B5E9FC3" w14:textId="77777777" w:rsidR="00CA15A7" w:rsidRDefault="00FC6751" w:rsidP="00CA15A7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 xml:space="preserve">SPEAK OUT! &amp; LOUD Crowd Training </w:t>
      </w:r>
      <w:r w:rsidRPr="00AE648C">
        <w:rPr>
          <w:sz w:val="22"/>
          <w:szCs w:val="22"/>
        </w:rPr>
        <w:t>through Parkinson Voice Project (webinar)</w:t>
      </w:r>
      <w:r w:rsidR="001C4E75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>May 25, 2022.</w:t>
      </w:r>
    </w:p>
    <w:p w14:paraId="066F506C" w14:textId="77777777" w:rsidR="00CA15A7" w:rsidRDefault="00CA15A7" w:rsidP="00CA15A7">
      <w:pPr>
        <w:ind w:left="360" w:right="-360" w:hanging="720"/>
        <w:rPr>
          <w:i/>
          <w:sz w:val="22"/>
          <w:szCs w:val="22"/>
        </w:rPr>
      </w:pPr>
    </w:p>
    <w:p w14:paraId="68B75ECB" w14:textId="77777777" w:rsidR="00CA15A7" w:rsidRDefault="00FC6751" w:rsidP="00CA15A7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 xml:space="preserve">5 Critical Life Skills for Tweens, Teens, and Young Adults That Often Remain Untaught </w:t>
      </w:r>
      <w:r w:rsidRPr="00AE648C">
        <w:rPr>
          <w:sz w:val="22"/>
          <w:szCs w:val="22"/>
        </w:rPr>
        <w:t>through Social</w:t>
      </w:r>
    </w:p>
    <w:p w14:paraId="3FBF8685" w14:textId="77777777" w:rsidR="00CA15A7" w:rsidRDefault="00FC6751" w:rsidP="00CA15A7">
      <w:pPr>
        <w:ind w:left="360" w:right="-360" w:hanging="720"/>
        <w:rPr>
          <w:i/>
          <w:sz w:val="22"/>
          <w:szCs w:val="22"/>
        </w:rPr>
      </w:pPr>
      <w:r w:rsidRPr="00AE648C">
        <w:rPr>
          <w:sz w:val="22"/>
          <w:szCs w:val="22"/>
        </w:rPr>
        <w:t>Thinking–Think Social Publishing, Inc. (webinar) May 3, 2022.</w:t>
      </w:r>
    </w:p>
    <w:p w14:paraId="3FEB7A5C" w14:textId="77777777" w:rsidR="00CA15A7" w:rsidRDefault="00CA15A7" w:rsidP="00CA15A7">
      <w:pPr>
        <w:ind w:left="360" w:right="-360" w:hanging="720"/>
        <w:rPr>
          <w:i/>
          <w:sz w:val="22"/>
          <w:szCs w:val="22"/>
        </w:rPr>
      </w:pPr>
    </w:p>
    <w:p w14:paraId="1F47C8AC" w14:textId="77777777" w:rsidR="00CA15A7" w:rsidRDefault="00FC6751" w:rsidP="00CA15A7">
      <w:pPr>
        <w:ind w:left="360" w:right="-360" w:hanging="720"/>
        <w:rPr>
          <w:i/>
          <w:iCs/>
          <w:sz w:val="22"/>
          <w:szCs w:val="22"/>
        </w:rPr>
      </w:pPr>
      <w:r w:rsidRPr="00252F70">
        <w:rPr>
          <w:i/>
          <w:iCs/>
          <w:sz w:val="22"/>
          <w:szCs w:val="22"/>
        </w:rPr>
        <w:t>Intro to Pediatric Feeding Disorders</w:t>
      </w:r>
      <w:r w:rsidR="00D46EAC">
        <w:rPr>
          <w:sz w:val="22"/>
          <w:szCs w:val="22"/>
        </w:rPr>
        <w:t xml:space="preserve">; </w:t>
      </w:r>
      <w:r w:rsidRPr="00252F70">
        <w:rPr>
          <w:i/>
          <w:iCs/>
          <w:sz w:val="22"/>
          <w:szCs w:val="22"/>
        </w:rPr>
        <w:t>Essential Role of Laryngeal Imaging for the Management of Voice</w:t>
      </w:r>
    </w:p>
    <w:p w14:paraId="526D21CE" w14:textId="77777777" w:rsidR="00CA15A7" w:rsidRDefault="00FC6751" w:rsidP="00CA15A7">
      <w:pPr>
        <w:ind w:left="360" w:right="-360" w:hanging="720"/>
        <w:rPr>
          <w:iCs/>
          <w:sz w:val="22"/>
          <w:szCs w:val="22"/>
        </w:rPr>
      </w:pPr>
      <w:r w:rsidRPr="00252F70">
        <w:rPr>
          <w:i/>
          <w:iCs/>
          <w:sz w:val="22"/>
          <w:szCs w:val="22"/>
        </w:rPr>
        <w:t>Disorders</w:t>
      </w:r>
      <w:r>
        <w:rPr>
          <w:sz w:val="22"/>
          <w:szCs w:val="22"/>
        </w:rPr>
        <w:t xml:space="preserve">; </w:t>
      </w:r>
      <w:r w:rsidRPr="00252F70">
        <w:rPr>
          <w:i/>
          <w:iCs/>
          <w:sz w:val="22"/>
          <w:szCs w:val="22"/>
        </w:rPr>
        <w:t>Total Laryngectomy: SLP Role in Optimizing Patient Care</w:t>
      </w:r>
      <w:r w:rsidR="00252F70">
        <w:rPr>
          <w:sz w:val="22"/>
          <w:szCs w:val="22"/>
        </w:rPr>
        <w:t xml:space="preserve"> through </w:t>
      </w:r>
      <w:r w:rsidR="00252F70" w:rsidRPr="00252F70">
        <w:rPr>
          <w:iCs/>
          <w:sz w:val="22"/>
          <w:szCs w:val="22"/>
        </w:rPr>
        <w:t>LSHA</w:t>
      </w:r>
      <w:r w:rsidR="00252F70">
        <w:rPr>
          <w:iCs/>
          <w:sz w:val="22"/>
          <w:szCs w:val="22"/>
        </w:rPr>
        <w:t>’s</w:t>
      </w:r>
      <w:r w:rsidR="00252F70" w:rsidRPr="00252F70">
        <w:rPr>
          <w:iCs/>
          <w:sz w:val="22"/>
          <w:szCs w:val="22"/>
        </w:rPr>
        <w:t xml:space="preserve"> Medical SLP</w:t>
      </w:r>
    </w:p>
    <w:p w14:paraId="54604127" w14:textId="77777777" w:rsidR="00082C13" w:rsidRDefault="00252F70" w:rsidP="00082C13">
      <w:pPr>
        <w:ind w:left="360" w:right="-360" w:hanging="720"/>
        <w:rPr>
          <w:i/>
          <w:sz w:val="22"/>
          <w:szCs w:val="22"/>
        </w:rPr>
      </w:pPr>
      <w:r w:rsidRPr="00252F70">
        <w:rPr>
          <w:iCs/>
          <w:sz w:val="22"/>
          <w:szCs w:val="22"/>
        </w:rPr>
        <w:t xml:space="preserve">Continuing Education Courses </w:t>
      </w:r>
      <w:r w:rsidR="00FC6751" w:rsidRPr="00252F70">
        <w:rPr>
          <w:iCs/>
          <w:sz w:val="22"/>
          <w:szCs w:val="22"/>
        </w:rPr>
        <w:t>March 12, 2022.</w:t>
      </w:r>
    </w:p>
    <w:p w14:paraId="07ED5938" w14:textId="77777777" w:rsidR="00082C13" w:rsidRDefault="00082C13" w:rsidP="00082C13">
      <w:pPr>
        <w:ind w:left="360" w:right="-360" w:hanging="720"/>
        <w:rPr>
          <w:i/>
          <w:sz w:val="22"/>
          <w:szCs w:val="22"/>
        </w:rPr>
      </w:pPr>
    </w:p>
    <w:p w14:paraId="12BCA149" w14:textId="77777777" w:rsidR="00082C13" w:rsidRDefault="00FC6751" w:rsidP="00082C13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The Aging Voice Part 1: The Impact, Causes, and Treatment for Presbyphonia</w:t>
      </w:r>
      <w:r w:rsidR="001E2FFE">
        <w:rPr>
          <w:sz w:val="22"/>
          <w:szCs w:val="22"/>
        </w:rPr>
        <w:t>.</w:t>
      </w:r>
      <w:r w:rsidRPr="00AE648C">
        <w:rPr>
          <w:sz w:val="22"/>
          <w:szCs w:val="22"/>
        </w:rPr>
        <w:t xml:space="preserve"> Medbridge (webinar</w:t>
      </w:r>
      <w:r w:rsidR="00082C13">
        <w:rPr>
          <w:sz w:val="22"/>
          <w:szCs w:val="22"/>
        </w:rPr>
        <w:t>)</w:t>
      </w:r>
    </w:p>
    <w:p w14:paraId="549577F1" w14:textId="77777777" w:rsidR="00082C13" w:rsidRDefault="00FC6751" w:rsidP="00082C13">
      <w:pPr>
        <w:ind w:left="360" w:right="-360" w:hanging="720"/>
        <w:rPr>
          <w:i/>
          <w:sz w:val="22"/>
          <w:szCs w:val="22"/>
        </w:rPr>
      </w:pPr>
      <w:r w:rsidRPr="00AE648C">
        <w:rPr>
          <w:sz w:val="22"/>
          <w:szCs w:val="22"/>
        </w:rPr>
        <w:t>October 19, 2021.</w:t>
      </w:r>
    </w:p>
    <w:p w14:paraId="4F992BE6" w14:textId="77777777" w:rsidR="00082C13" w:rsidRDefault="00082C13" w:rsidP="00082C13">
      <w:pPr>
        <w:ind w:left="360" w:right="-360" w:hanging="720"/>
        <w:rPr>
          <w:i/>
          <w:sz w:val="22"/>
          <w:szCs w:val="22"/>
        </w:rPr>
      </w:pPr>
    </w:p>
    <w:p w14:paraId="4D598F2A" w14:textId="77777777" w:rsidR="00082C13" w:rsidRDefault="00FC6751" w:rsidP="00082C13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 xml:space="preserve">Gender Affirming Voice Training, </w:t>
      </w:r>
      <w:r w:rsidRPr="00AE648C">
        <w:rPr>
          <w:sz w:val="22"/>
          <w:szCs w:val="22"/>
        </w:rPr>
        <w:t>by Sandy Hirsch, M.A., Leah B. Helou, Ph.D., Christie Block, M.A.,</w:t>
      </w:r>
    </w:p>
    <w:p w14:paraId="55A887BB" w14:textId="77777777" w:rsidR="00082C13" w:rsidRDefault="00FC6751" w:rsidP="00082C13">
      <w:pPr>
        <w:ind w:left="360" w:right="-360" w:hanging="720"/>
        <w:rPr>
          <w:i/>
          <w:sz w:val="22"/>
          <w:szCs w:val="22"/>
        </w:rPr>
      </w:pPr>
      <w:r w:rsidRPr="00AE648C">
        <w:rPr>
          <w:sz w:val="22"/>
          <w:szCs w:val="22"/>
        </w:rPr>
        <w:t>and AC Goldberg, Ph.D. University of Pittsburg (webinar) June 25-26, 2021.</w:t>
      </w:r>
    </w:p>
    <w:p w14:paraId="6FDE2251" w14:textId="77777777" w:rsidR="00082C13" w:rsidRDefault="00082C13" w:rsidP="00082C13">
      <w:pPr>
        <w:ind w:left="360" w:right="-360" w:hanging="720"/>
        <w:rPr>
          <w:i/>
          <w:sz w:val="22"/>
          <w:szCs w:val="22"/>
        </w:rPr>
      </w:pPr>
    </w:p>
    <w:p w14:paraId="7172F998" w14:textId="77777777" w:rsidR="00082C13" w:rsidRDefault="00FC6751" w:rsidP="00082C13">
      <w:pPr>
        <w:ind w:left="360" w:right="-360" w:hanging="720"/>
        <w:rPr>
          <w:i/>
          <w:iCs/>
          <w:sz w:val="22"/>
          <w:szCs w:val="22"/>
        </w:rPr>
      </w:pPr>
      <w:r w:rsidRPr="004624B9">
        <w:rPr>
          <w:i/>
          <w:iCs/>
          <w:sz w:val="22"/>
          <w:szCs w:val="22"/>
        </w:rPr>
        <w:t>NICU SLPs: It’s Not Just About Feeding</w:t>
      </w:r>
      <w:r>
        <w:rPr>
          <w:sz w:val="22"/>
          <w:szCs w:val="22"/>
        </w:rPr>
        <w:t xml:space="preserve"> and</w:t>
      </w:r>
      <w:r w:rsidRPr="009010C3">
        <w:rPr>
          <w:sz w:val="22"/>
          <w:szCs w:val="22"/>
        </w:rPr>
        <w:t xml:space="preserve"> </w:t>
      </w:r>
      <w:r w:rsidRPr="004624B9">
        <w:rPr>
          <w:i/>
          <w:iCs/>
          <w:sz w:val="22"/>
          <w:szCs w:val="22"/>
        </w:rPr>
        <w:t>Neurolaryngology for the SLP: Applications in Voice</w:t>
      </w:r>
    </w:p>
    <w:p w14:paraId="209E208E" w14:textId="7237BD91" w:rsidR="004C730B" w:rsidRDefault="00FC6751" w:rsidP="004C730B">
      <w:pPr>
        <w:ind w:left="360" w:right="-360" w:hanging="720"/>
        <w:rPr>
          <w:i/>
          <w:sz w:val="22"/>
          <w:szCs w:val="22"/>
        </w:rPr>
      </w:pPr>
      <w:r w:rsidRPr="004624B9">
        <w:rPr>
          <w:i/>
          <w:iCs/>
          <w:sz w:val="22"/>
          <w:szCs w:val="22"/>
        </w:rPr>
        <w:t>Management</w:t>
      </w:r>
      <w:r w:rsidR="001E2FFE">
        <w:rPr>
          <w:sz w:val="22"/>
          <w:szCs w:val="22"/>
        </w:rPr>
        <w:t xml:space="preserve">. </w:t>
      </w:r>
      <w:r w:rsidR="004624B9" w:rsidRPr="004624B9">
        <w:rPr>
          <w:iCs/>
          <w:sz w:val="22"/>
          <w:szCs w:val="22"/>
        </w:rPr>
        <w:t>LSHA Virtual Convention</w:t>
      </w:r>
      <w:r w:rsidR="004624B9" w:rsidRPr="009010C3">
        <w:rPr>
          <w:i/>
          <w:sz w:val="22"/>
          <w:szCs w:val="22"/>
        </w:rPr>
        <w:t xml:space="preserve"> </w:t>
      </w:r>
      <w:r w:rsidRPr="009010C3">
        <w:rPr>
          <w:sz w:val="22"/>
          <w:szCs w:val="22"/>
        </w:rPr>
        <w:t>June 5, 2021.</w:t>
      </w:r>
    </w:p>
    <w:p w14:paraId="3B200A1B" w14:textId="77777777" w:rsidR="004C730B" w:rsidRDefault="004C730B" w:rsidP="004C730B">
      <w:pPr>
        <w:ind w:left="360" w:right="-360" w:hanging="720"/>
        <w:rPr>
          <w:i/>
          <w:sz w:val="22"/>
          <w:szCs w:val="22"/>
        </w:rPr>
      </w:pPr>
    </w:p>
    <w:p w14:paraId="625177A8" w14:textId="77777777" w:rsidR="004C730B" w:rsidRDefault="00FC6751" w:rsidP="004C730B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Ethical Considerations for Voice and Upper Airway Clinicians</w:t>
      </w:r>
      <w:r w:rsidR="001E2FFE">
        <w:rPr>
          <w:i/>
          <w:sz w:val="22"/>
          <w:szCs w:val="22"/>
        </w:rPr>
        <w:t xml:space="preserve">. </w:t>
      </w:r>
      <w:r w:rsidRPr="00AE648C">
        <w:rPr>
          <w:sz w:val="22"/>
          <w:szCs w:val="22"/>
        </w:rPr>
        <w:t>ASHA (webinar) April 21, 2021.</w:t>
      </w:r>
    </w:p>
    <w:p w14:paraId="41207497" w14:textId="77777777" w:rsidR="004C730B" w:rsidRDefault="004C730B" w:rsidP="004C730B">
      <w:pPr>
        <w:ind w:left="360" w:right="-360" w:hanging="720"/>
        <w:rPr>
          <w:i/>
          <w:iCs/>
          <w:sz w:val="22"/>
          <w:szCs w:val="22"/>
        </w:rPr>
      </w:pPr>
    </w:p>
    <w:p w14:paraId="1B043BA8" w14:textId="77777777" w:rsidR="004C730B" w:rsidRDefault="00FC6751" w:rsidP="004C730B">
      <w:pPr>
        <w:ind w:left="360" w:right="-360" w:hanging="720"/>
        <w:rPr>
          <w:i/>
          <w:iCs/>
          <w:sz w:val="22"/>
          <w:szCs w:val="22"/>
        </w:rPr>
      </w:pPr>
      <w:r w:rsidRPr="0044706F">
        <w:rPr>
          <w:i/>
          <w:iCs/>
          <w:sz w:val="22"/>
          <w:szCs w:val="22"/>
        </w:rPr>
        <w:t>Person Centered, EBP to Support Communication for People with Dementia and Swallowing Physiology</w:t>
      </w:r>
    </w:p>
    <w:p w14:paraId="3B4C8FAB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44706F">
        <w:rPr>
          <w:i/>
          <w:iCs/>
          <w:sz w:val="22"/>
          <w:szCs w:val="22"/>
        </w:rPr>
        <w:t>Masterclass</w:t>
      </w:r>
      <w:r w:rsidR="0044706F">
        <w:rPr>
          <w:sz w:val="22"/>
          <w:szCs w:val="22"/>
        </w:rPr>
        <w:t xml:space="preserve">. </w:t>
      </w:r>
      <w:r w:rsidR="0044706F" w:rsidRPr="0044706F">
        <w:rPr>
          <w:iCs/>
          <w:sz w:val="22"/>
          <w:szCs w:val="22"/>
        </w:rPr>
        <w:t>LSHA Virtual Medical SLP Course</w:t>
      </w:r>
      <w:r w:rsidR="0044706F">
        <w:rPr>
          <w:sz w:val="22"/>
          <w:szCs w:val="22"/>
        </w:rPr>
        <w:t>.</w:t>
      </w:r>
      <w:r w:rsidR="0044706F" w:rsidRPr="0044706F">
        <w:rPr>
          <w:sz w:val="22"/>
          <w:szCs w:val="22"/>
        </w:rPr>
        <w:t xml:space="preserve"> </w:t>
      </w:r>
      <w:r w:rsidRPr="00991099">
        <w:rPr>
          <w:sz w:val="22"/>
          <w:szCs w:val="22"/>
        </w:rPr>
        <w:t xml:space="preserve">March 20, 2021. </w:t>
      </w:r>
    </w:p>
    <w:p w14:paraId="75497A18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4837CB0A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Working with the Rainbow: Clinical Cultural Competency with Underrepresented Genders and Sexual</w:t>
      </w:r>
    </w:p>
    <w:p w14:paraId="263F9B67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 xml:space="preserve">Orientation </w:t>
      </w:r>
      <w:r w:rsidRPr="00AE648C">
        <w:rPr>
          <w:sz w:val="22"/>
          <w:szCs w:val="22"/>
        </w:rPr>
        <w:t>by Gregory C. Robinson, Ph.D., at ULM’s Spring Conference</w:t>
      </w:r>
      <w:r w:rsidR="00133EC9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>February 26, 2021.</w:t>
      </w:r>
    </w:p>
    <w:p w14:paraId="485C7B9E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268E2283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Anti-Biased Speech-Language-Pathology Practice: Revisiting the Basics of Service to A Diverse</w:t>
      </w:r>
    </w:p>
    <w:p w14:paraId="512B5DDF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 xml:space="preserve">Community </w:t>
      </w:r>
      <w:r w:rsidRPr="00AE648C">
        <w:rPr>
          <w:sz w:val="22"/>
          <w:szCs w:val="22"/>
        </w:rPr>
        <w:t>by Johanna Boult, Ph.D., at ULM’s Spring Conference February 25, 2021.</w:t>
      </w:r>
    </w:p>
    <w:p w14:paraId="7CE87D6C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76FD2325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Applying the Code of Ethics in Speech-Language Pathology</w:t>
      </w:r>
      <w:r w:rsidR="000A201B">
        <w:rPr>
          <w:i/>
          <w:sz w:val="22"/>
          <w:szCs w:val="22"/>
        </w:rPr>
        <w:t xml:space="preserve">. </w:t>
      </w:r>
      <w:r w:rsidRPr="00AE648C">
        <w:rPr>
          <w:sz w:val="22"/>
          <w:szCs w:val="22"/>
        </w:rPr>
        <w:t>BrIQht Ideas (webinar) January 12, 2021.</w:t>
      </w:r>
    </w:p>
    <w:p w14:paraId="1F6EB66E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3DDE9FE7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LSVT LOUD Certification Renewal Course</w:t>
      </w:r>
      <w:r w:rsidR="00252501">
        <w:rPr>
          <w:sz w:val="22"/>
          <w:szCs w:val="22"/>
        </w:rPr>
        <w:t xml:space="preserve">. </w:t>
      </w:r>
      <w:r w:rsidRPr="00AE648C">
        <w:rPr>
          <w:sz w:val="22"/>
          <w:szCs w:val="22"/>
        </w:rPr>
        <w:t>LSVT Global (webinar) September 30, 2020.</w:t>
      </w:r>
    </w:p>
    <w:p w14:paraId="157F8A53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54E53FEA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Treatment in Telepractice</w:t>
      </w:r>
      <w:r>
        <w:rPr>
          <w:i/>
          <w:sz w:val="22"/>
          <w:szCs w:val="22"/>
        </w:rPr>
        <w:t>: Part 3</w:t>
      </w:r>
      <w:r w:rsidR="00252501">
        <w:rPr>
          <w:sz w:val="22"/>
          <w:szCs w:val="22"/>
        </w:rPr>
        <w:t xml:space="preserve">. </w:t>
      </w:r>
      <w:r w:rsidRPr="00AE648C">
        <w:rPr>
          <w:sz w:val="22"/>
          <w:szCs w:val="22"/>
        </w:rPr>
        <w:t xml:space="preserve">Northern Speech Services (webinar) September </w:t>
      </w:r>
      <w:r>
        <w:rPr>
          <w:sz w:val="22"/>
          <w:szCs w:val="22"/>
        </w:rPr>
        <w:t>06</w:t>
      </w:r>
      <w:r w:rsidRPr="00AE648C">
        <w:rPr>
          <w:sz w:val="22"/>
          <w:szCs w:val="22"/>
        </w:rPr>
        <w:t>, 2020.</w:t>
      </w:r>
    </w:p>
    <w:p w14:paraId="044DE76B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6BE7E780" w14:textId="77777777" w:rsidR="00CA5FA1" w:rsidRDefault="00FC6751" w:rsidP="00CA5FA1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Evaluations in Telepractice</w:t>
      </w:r>
      <w:r>
        <w:rPr>
          <w:i/>
          <w:sz w:val="22"/>
          <w:szCs w:val="22"/>
        </w:rPr>
        <w:t>: Part 2</w:t>
      </w:r>
      <w:r w:rsidR="00E04410">
        <w:rPr>
          <w:sz w:val="22"/>
          <w:szCs w:val="22"/>
        </w:rPr>
        <w:t xml:space="preserve">. </w:t>
      </w:r>
      <w:r w:rsidRPr="00AE648C">
        <w:rPr>
          <w:sz w:val="22"/>
          <w:szCs w:val="22"/>
        </w:rPr>
        <w:t xml:space="preserve">Northern Speech Services (webinar) September </w:t>
      </w:r>
      <w:r>
        <w:rPr>
          <w:sz w:val="22"/>
          <w:szCs w:val="22"/>
        </w:rPr>
        <w:t>06</w:t>
      </w:r>
      <w:r w:rsidRPr="00AE648C">
        <w:rPr>
          <w:sz w:val="22"/>
          <w:szCs w:val="22"/>
        </w:rPr>
        <w:t>, 2020.</w:t>
      </w:r>
    </w:p>
    <w:p w14:paraId="00C828B2" w14:textId="77777777" w:rsidR="00CA5FA1" w:rsidRDefault="00CA5FA1" w:rsidP="00CA5FA1">
      <w:pPr>
        <w:ind w:left="360" w:right="-360" w:hanging="720"/>
        <w:rPr>
          <w:i/>
          <w:sz w:val="22"/>
          <w:szCs w:val="22"/>
        </w:rPr>
      </w:pPr>
    </w:p>
    <w:p w14:paraId="6A2B100F" w14:textId="77777777" w:rsidR="00CA5FA1" w:rsidRDefault="00FC6751" w:rsidP="00CA5FA1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>Evaluation and Treatment in Telepractice</w:t>
      </w:r>
      <w:r>
        <w:rPr>
          <w:i/>
          <w:sz w:val="22"/>
          <w:szCs w:val="22"/>
        </w:rPr>
        <w:t xml:space="preserve"> Part 1</w:t>
      </w:r>
      <w:r w:rsidR="00E04410">
        <w:rPr>
          <w:sz w:val="22"/>
          <w:szCs w:val="22"/>
        </w:rPr>
        <w:t xml:space="preserve">. </w:t>
      </w:r>
      <w:r w:rsidRPr="00AE648C">
        <w:rPr>
          <w:sz w:val="22"/>
          <w:szCs w:val="22"/>
        </w:rPr>
        <w:t>Northern Speech Services (webinar)</w:t>
      </w:r>
      <w:r w:rsidR="009642E9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 xml:space="preserve">September </w:t>
      </w:r>
      <w:r>
        <w:rPr>
          <w:sz w:val="22"/>
          <w:szCs w:val="22"/>
        </w:rPr>
        <w:t>06</w:t>
      </w:r>
      <w:r w:rsidRPr="00AE648C">
        <w:rPr>
          <w:sz w:val="22"/>
          <w:szCs w:val="22"/>
        </w:rPr>
        <w:t>,</w:t>
      </w:r>
    </w:p>
    <w:p w14:paraId="40970D5C" w14:textId="77777777" w:rsidR="00A70BA9" w:rsidRDefault="00FC6751" w:rsidP="00A70BA9">
      <w:pPr>
        <w:ind w:left="360" w:right="-360" w:hanging="720"/>
        <w:rPr>
          <w:i/>
          <w:sz w:val="22"/>
          <w:szCs w:val="22"/>
        </w:rPr>
      </w:pPr>
      <w:r w:rsidRPr="00AE648C">
        <w:rPr>
          <w:sz w:val="22"/>
          <w:szCs w:val="22"/>
        </w:rPr>
        <w:t>2020.</w:t>
      </w:r>
    </w:p>
    <w:p w14:paraId="22F93998" w14:textId="77777777" w:rsidR="00A70BA9" w:rsidRDefault="00FC6751" w:rsidP="00A70BA9">
      <w:pPr>
        <w:ind w:left="360" w:right="-360" w:hanging="720"/>
        <w:rPr>
          <w:i/>
          <w:sz w:val="22"/>
          <w:szCs w:val="22"/>
        </w:rPr>
      </w:pPr>
      <w:r w:rsidRPr="00AE648C">
        <w:rPr>
          <w:i/>
          <w:sz w:val="22"/>
          <w:szCs w:val="22"/>
        </w:rPr>
        <w:t>Early Intervention in Telepractice</w:t>
      </w:r>
      <w:r w:rsidR="009642E9">
        <w:rPr>
          <w:i/>
          <w:sz w:val="22"/>
          <w:szCs w:val="22"/>
        </w:rPr>
        <w:t xml:space="preserve">. </w:t>
      </w:r>
      <w:r w:rsidRPr="00AE648C">
        <w:rPr>
          <w:sz w:val="22"/>
          <w:szCs w:val="22"/>
        </w:rPr>
        <w:t>Northern Speech Services (webinar)</w:t>
      </w:r>
      <w:r w:rsidR="009642E9">
        <w:rPr>
          <w:sz w:val="22"/>
          <w:szCs w:val="22"/>
        </w:rPr>
        <w:t xml:space="preserve"> </w:t>
      </w:r>
      <w:r w:rsidRPr="00AE648C">
        <w:rPr>
          <w:sz w:val="22"/>
          <w:szCs w:val="22"/>
        </w:rPr>
        <w:t xml:space="preserve">September </w:t>
      </w:r>
      <w:r>
        <w:rPr>
          <w:sz w:val="22"/>
          <w:szCs w:val="22"/>
        </w:rPr>
        <w:t>06</w:t>
      </w:r>
      <w:r w:rsidRPr="00AE648C">
        <w:rPr>
          <w:sz w:val="22"/>
          <w:szCs w:val="22"/>
        </w:rPr>
        <w:t>, 2020.</w:t>
      </w:r>
    </w:p>
    <w:p w14:paraId="37372DD8" w14:textId="77777777" w:rsidR="00A70BA9" w:rsidRDefault="00A70BA9" w:rsidP="00A70BA9">
      <w:pPr>
        <w:ind w:left="360" w:right="-360" w:hanging="720"/>
        <w:rPr>
          <w:i/>
          <w:sz w:val="22"/>
          <w:szCs w:val="22"/>
        </w:rPr>
      </w:pPr>
    </w:p>
    <w:p w14:paraId="457593FB" w14:textId="77777777" w:rsidR="00A70BA9" w:rsidRDefault="00FC6751" w:rsidP="00A70BA9">
      <w:pPr>
        <w:ind w:left="360" w:right="-360" w:hanging="720"/>
        <w:rPr>
          <w:sz w:val="22"/>
          <w:szCs w:val="22"/>
        </w:rPr>
      </w:pPr>
      <w:r w:rsidRPr="00AE648C">
        <w:rPr>
          <w:i/>
          <w:sz w:val="22"/>
          <w:szCs w:val="22"/>
        </w:rPr>
        <w:t xml:space="preserve">Ethical Decision-Making for Speech-Language-Hearing Professions </w:t>
      </w:r>
      <w:r w:rsidRPr="00AE648C">
        <w:rPr>
          <w:sz w:val="22"/>
          <w:szCs w:val="22"/>
        </w:rPr>
        <w:t>by Theresa Rodgers, M.A. at ULM’s</w:t>
      </w:r>
    </w:p>
    <w:p w14:paraId="7DFA7A03" w14:textId="0D27AFB7" w:rsidR="00BE5115" w:rsidRPr="00BE5115" w:rsidRDefault="00FC6751" w:rsidP="00BE5115">
      <w:pPr>
        <w:ind w:left="360" w:right="-360" w:hanging="720"/>
        <w:rPr>
          <w:sz w:val="22"/>
          <w:szCs w:val="22"/>
        </w:rPr>
      </w:pPr>
      <w:r w:rsidRPr="00AE648C">
        <w:rPr>
          <w:sz w:val="22"/>
          <w:szCs w:val="22"/>
        </w:rPr>
        <w:t>Spring Conference February 14, 2020.</w:t>
      </w:r>
    </w:p>
    <w:p w14:paraId="631CBDFB" w14:textId="77777777" w:rsidR="00FC6751" w:rsidRPr="00AE648C" w:rsidRDefault="00FC6751" w:rsidP="00FC6751">
      <w:pPr>
        <w:rPr>
          <w:sz w:val="22"/>
          <w:szCs w:val="22"/>
        </w:rPr>
      </w:pPr>
    </w:p>
    <w:p w14:paraId="33F2F701" w14:textId="77777777" w:rsidR="0025028A" w:rsidRPr="00361AC6" w:rsidRDefault="00FC6751" w:rsidP="00D510E8">
      <w:pPr>
        <w:pStyle w:val="Heading2"/>
        <w:rPr>
          <w:color w:val="1F3864" w:themeColor="accent1" w:themeShade="80"/>
        </w:rPr>
      </w:pPr>
      <w:r w:rsidRPr="00361AC6">
        <w:rPr>
          <w:color w:val="1F3864" w:themeColor="accent1" w:themeShade="80"/>
        </w:rPr>
        <w:t>Awards</w:t>
      </w:r>
    </w:p>
    <w:p w14:paraId="4F823059" w14:textId="77777777" w:rsidR="0025028A" w:rsidRDefault="0025028A" w:rsidP="0025028A">
      <w:pPr>
        <w:ind w:right="-360" w:hanging="360"/>
        <w:outlineLvl w:val="0"/>
        <w:rPr>
          <w:b/>
          <w:bCs/>
          <w:sz w:val="22"/>
          <w:szCs w:val="22"/>
        </w:rPr>
      </w:pPr>
    </w:p>
    <w:p w14:paraId="065735A8" w14:textId="0AFAB86F" w:rsidR="00FC6751" w:rsidRPr="0025028A" w:rsidRDefault="00FC6751" w:rsidP="0025028A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>ASHA’s Award for Continuing Education (ACE) earned 6/26/2021.</w:t>
      </w:r>
    </w:p>
    <w:p w14:paraId="5AB227BA" w14:textId="77777777" w:rsidR="00FC6751" w:rsidRDefault="00FC6751" w:rsidP="00FC6751">
      <w:pPr>
        <w:ind w:right="-360" w:hanging="360"/>
        <w:outlineLvl w:val="0"/>
        <w:rPr>
          <w:sz w:val="22"/>
          <w:szCs w:val="22"/>
        </w:rPr>
      </w:pPr>
    </w:p>
    <w:p w14:paraId="3652D6C9" w14:textId="77777777" w:rsidR="00D30EFE" w:rsidRPr="00361AC6" w:rsidRDefault="00FC6751" w:rsidP="00D510E8">
      <w:pPr>
        <w:pStyle w:val="Heading2"/>
        <w:rPr>
          <w:color w:val="1F3864" w:themeColor="accent1" w:themeShade="80"/>
        </w:rPr>
      </w:pPr>
      <w:r w:rsidRPr="00361AC6">
        <w:rPr>
          <w:color w:val="1F3864" w:themeColor="accent1" w:themeShade="80"/>
        </w:rPr>
        <w:t>Research and Scholarship</w:t>
      </w:r>
      <w:r w:rsidRPr="00361AC6">
        <w:rPr>
          <w:color w:val="1F3864" w:themeColor="accent1" w:themeShade="80"/>
        </w:rPr>
        <w:tab/>
      </w:r>
    </w:p>
    <w:p w14:paraId="5431A120" w14:textId="77777777" w:rsidR="00D30EFE" w:rsidRDefault="00D30EFE" w:rsidP="00D30EFE">
      <w:pPr>
        <w:ind w:right="-360" w:hanging="360"/>
        <w:outlineLvl w:val="0"/>
        <w:rPr>
          <w:b/>
          <w:bCs/>
          <w:sz w:val="22"/>
          <w:szCs w:val="22"/>
        </w:rPr>
      </w:pPr>
    </w:p>
    <w:p w14:paraId="70665808" w14:textId="77A07594" w:rsidR="00D30EFE" w:rsidRDefault="00FC6751" w:rsidP="00D30EFE">
      <w:pPr>
        <w:ind w:right="-360" w:hanging="36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Created Place-Manner </w:t>
      </w:r>
      <w:r w:rsidR="00BF3193">
        <w:rPr>
          <w:sz w:val="20"/>
          <w:szCs w:val="20"/>
        </w:rPr>
        <w:t>C</w:t>
      </w:r>
      <w:r>
        <w:rPr>
          <w:sz w:val="20"/>
          <w:szCs w:val="20"/>
        </w:rPr>
        <w:t xml:space="preserve">hart for use by student clinicians in ULM’s Speech-Language Pathology Clinic. </w:t>
      </w:r>
    </w:p>
    <w:p w14:paraId="036F256B" w14:textId="77777777" w:rsidR="00D30EFE" w:rsidRDefault="00FC6751" w:rsidP="00D30EFE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>Fall 2025.</w:t>
      </w:r>
    </w:p>
    <w:p w14:paraId="14FEB5E3" w14:textId="77777777" w:rsidR="00D30EFE" w:rsidRDefault="00D30EFE" w:rsidP="00D30EFE">
      <w:pPr>
        <w:ind w:right="-360" w:hanging="360"/>
        <w:outlineLvl w:val="0"/>
        <w:rPr>
          <w:b/>
          <w:bCs/>
          <w:sz w:val="22"/>
          <w:szCs w:val="22"/>
        </w:rPr>
      </w:pPr>
    </w:p>
    <w:p w14:paraId="1211F12A" w14:textId="1D049260" w:rsidR="000C5727" w:rsidRDefault="00FC6751" w:rsidP="00D30EFE">
      <w:pPr>
        <w:ind w:right="-360" w:hanging="360"/>
        <w:outlineLvl w:val="0"/>
        <w:rPr>
          <w:sz w:val="20"/>
          <w:szCs w:val="20"/>
        </w:rPr>
      </w:pPr>
      <w:r>
        <w:rPr>
          <w:sz w:val="20"/>
          <w:szCs w:val="20"/>
        </w:rPr>
        <w:t>Created case history form for use with Gender Diverse clients seeking services from the ULM Speech</w:t>
      </w:r>
      <w:r w:rsidR="000C5727">
        <w:rPr>
          <w:sz w:val="20"/>
          <w:szCs w:val="20"/>
        </w:rPr>
        <w:t>-</w:t>
      </w:r>
    </w:p>
    <w:p w14:paraId="67AD55D1" w14:textId="77777777" w:rsidR="000C5727" w:rsidRDefault="00FC6751" w:rsidP="000C5727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>Language Pathology Clinic. Spring 2025.</w:t>
      </w:r>
    </w:p>
    <w:p w14:paraId="577B32CE" w14:textId="77777777" w:rsidR="000C5727" w:rsidRDefault="000C5727" w:rsidP="000C5727">
      <w:pPr>
        <w:ind w:right="-360" w:hanging="360"/>
        <w:outlineLvl w:val="0"/>
        <w:rPr>
          <w:b/>
          <w:bCs/>
          <w:sz w:val="22"/>
          <w:szCs w:val="22"/>
        </w:rPr>
      </w:pPr>
    </w:p>
    <w:p w14:paraId="69C3BD48" w14:textId="51AC8961" w:rsidR="000C5727" w:rsidRDefault="00FC6751" w:rsidP="000C5727">
      <w:pPr>
        <w:ind w:right="-360" w:hanging="360"/>
        <w:outlineLvl w:val="0"/>
        <w:rPr>
          <w:sz w:val="20"/>
          <w:szCs w:val="20"/>
        </w:rPr>
      </w:pPr>
      <w:r>
        <w:rPr>
          <w:sz w:val="20"/>
          <w:szCs w:val="20"/>
        </w:rPr>
        <w:t>Created two additional Oral Peripheral Exams for use in the Speech-Language Pathology Clinic. Spring</w:t>
      </w:r>
    </w:p>
    <w:p w14:paraId="62DD0E19" w14:textId="77777777" w:rsidR="000C5727" w:rsidRDefault="00FC6751" w:rsidP="000C5727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>2025.</w:t>
      </w:r>
    </w:p>
    <w:p w14:paraId="2E93040B" w14:textId="77777777" w:rsidR="000C5727" w:rsidRDefault="000C5727" w:rsidP="000C5727">
      <w:pPr>
        <w:ind w:right="-360" w:hanging="360"/>
        <w:outlineLvl w:val="0"/>
        <w:rPr>
          <w:b/>
          <w:bCs/>
          <w:sz w:val="22"/>
          <w:szCs w:val="22"/>
        </w:rPr>
      </w:pPr>
    </w:p>
    <w:p w14:paraId="28EF1E93" w14:textId="77777777" w:rsidR="000C5727" w:rsidRDefault="00FC6751" w:rsidP="000C5727">
      <w:pPr>
        <w:ind w:right="-360" w:hanging="360"/>
        <w:outlineLvl w:val="0"/>
        <w:rPr>
          <w:i/>
          <w:sz w:val="20"/>
          <w:szCs w:val="20"/>
        </w:rPr>
      </w:pPr>
      <w:r>
        <w:rPr>
          <w:sz w:val="20"/>
          <w:szCs w:val="20"/>
        </w:rPr>
        <w:t xml:space="preserve">Faculty Mentor. </w:t>
      </w:r>
      <w:r w:rsidRPr="005B66A9">
        <w:rPr>
          <w:i/>
          <w:sz w:val="20"/>
          <w:szCs w:val="20"/>
        </w:rPr>
        <w:t>Client Perspectives on Access and Outcomes of Gender-Affirming Voice Therapy in the United</w:t>
      </w:r>
    </w:p>
    <w:p w14:paraId="281FA101" w14:textId="51E85A75" w:rsidR="000C5727" w:rsidRDefault="00FC6751" w:rsidP="000C5727">
      <w:pPr>
        <w:ind w:right="-360" w:hanging="360"/>
        <w:outlineLvl w:val="0"/>
        <w:rPr>
          <w:sz w:val="20"/>
          <w:szCs w:val="20"/>
        </w:rPr>
      </w:pPr>
      <w:r w:rsidRPr="005B66A9">
        <w:rPr>
          <w:i/>
          <w:sz w:val="20"/>
          <w:szCs w:val="20"/>
        </w:rPr>
        <w:t>States</w:t>
      </w:r>
      <w:r>
        <w:rPr>
          <w:i/>
          <w:sz w:val="20"/>
          <w:szCs w:val="20"/>
        </w:rPr>
        <w:t xml:space="preserve">. </w:t>
      </w:r>
      <w:r>
        <w:rPr>
          <w:sz w:val="20"/>
          <w:szCs w:val="20"/>
        </w:rPr>
        <w:t>Poster presentation at the COHS Research Symposium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with </w:t>
      </w:r>
      <w:r w:rsidR="000C5727">
        <w:rPr>
          <w:sz w:val="20"/>
          <w:szCs w:val="20"/>
        </w:rPr>
        <w:t>master’s</w:t>
      </w:r>
      <w:r>
        <w:rPr>
          <w:sz w:val="20"/>
          <w:szCs w:val="20"/>
        </w:rPr>
        <w:t xml:space="preserve"> candidates Kaitlin Houston and Lauren</w:t>
      </w:r>
    </w:p>
    <w:p w14:paraId="1A6876FE" w14:textId="77777777" w:rsidR="00EB3DDA" w:rsidRDefault="00FC6751" w:rsidP="00EB3DDA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Stiles. Spring 2025. </w:t>
      </w:r>
    </w:p>
    <w:p w14:paraId="6E8BE7EE" w14:textId="77777777" w:rsidR="00EB3DDA" w:rsidRDefault="00EB3DDA" w:rsidP="00EB3DDA">
      <w:pPr>
        <w:ind w:right="-360" w:hanging="360"/>
        <w:outlineLvl w:val="0"/>
        <w:rPr>
          <w:b/>
          <w:bCs/>
          <w:sz w:val="22"/>
          <w:szCs w:val="22"/>
        </w:rPr>
      </w:pPr>
    </w:p>
    <w:p w14:paraId="13BE5956" w14:textId="77777777" w:rsidR="00EB3DDA" w:rsidRDefault="00FC6751" w:rsidP="00EB3DDA">
      <w:pPr>
        <w:ind w:right="-360" w:hanging="360"/>
        <w:outlineLvl w:val="0"/>
        <w:rPr>
          <w:i/>
          <w:sz w:val="20"/>
          <w:szCs w:val="20"/>
        </w:rPr>
      </w:pPr>
      <w:r>
        <w:rPr>
          <w:sz w:val="20"/>
          <w:szCs w:val="20"/>
        </w:rPr>
        <w:t xml:space="preserve">Author and Faculty Mentor. </w:t>
      </w:r>
      <w:r w:rsidRPr="00FB708F">
        <w:rPr>
          <w:i/>
          <w:sz w:val="20"/>
          <w:szCs w:val="20"/>
        </w:rPr>
        <w:t>Group Therapy Design for Transgender Voice and Communication Training: A</w:t>
      </w:r>
    </w:p>
    <w:p w14:paraId="000B43CE" w14:textId="77777777" w:rsidR="008C57A5" w:rsidRDefault="00FC6751" w:rsidP="008C57A5">
      <w:pPr>
        <w:ind w:right="-360" w:hanging="360"/>
        <w:outlineLvl w:val="0"/>
        <w:rPr>
          <w:b/>
          <w:bCs/>
          <w:sz w:val="22"/>
          <w:szCs w:val="22"/>
        </w:rPr>
      </w:pPr>
      <w:r w:rsidRPr="00FB708F">
        <w:rPr>
          <w:i/>
          <w:sz w:val="20"/>
          <w:szCs w:val="20"/>
        </w:rPr>
        <w:t>Systematic Review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with </w:t>
      </w:r>
      <w:r w:rsidR="00EB3DDA">
        <w:rPr>
          <w:sz w:val="20"/>
          <w:szCs w:val="20"/>
        </w:rPr>
        <w:t>m</w:t>
      </w:r>
      <w:r>
        <w:rPr>
          <w:sz w:val="20"/>
          <w:szCs w:val="20"/>
        </w:rPr>
        <w:t>aster’s candidates Morgan Burks, Garrett Chamberlain, and Ashma Gazmer. Spring 2023.</w:t>
      </w:r>
    </w:p>
    <w:p w14:paraId="4649865C" w14:textId="77777777" w:rsidR="008C57A5" w:rsidRDefault="008C57A5" w:rsidP="008C57A5">
      <w:pPr>
        <w:ind w:right="-360" w:hanging="360"/>
        <w:outlineLvl w:val="0"/>
        <w:rPr>
          <w:b/>
          <w:bCs/>
          <w:sz w:val="22"/>
          <w:szCs w:val="22"/>
        </w:rPr>
      </w:pPr>
    </w:p>
    <w:p w14:paraId="698C58D1" w14:textId="11D946B8" w:rsidR="0089592A" w:rsidRDefault="00FE6622" w:rsidP="00A53D2D">
      <w:pPr>
        <w:ind w:right="-360" w:hanging="360"/>
        <w:outlineLvl w:val="0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Invited </w:t>
      </w:r>
      <w:r w:rsidR="00FC6751">
        <w:rPr>
          <w:sz w:val="20"/>
          <w:szCs w:val="20"/>
        </w:rPr>
        <w:t xml:space="preserve">Guest Lecturer in ULM’s MOT program. </w:t>
      </w:r>
      <w:r w:rsidR="00FC6751" w:rsidRPr="00E0052E">
        <w:rPr>
          <w:i/>
          <w:sz w:val="20"/>
          <w:szCs w:val="20"/>
        </w:rPr>
        <w:t>Normal Swallowing and Dysphagia.</w:t>
      </w:r>
      <w:r w:rsidR="00FC6751">
        <w:rPr>
          <w:sz w:val="20"/>
          <w:szCs w:val="20"/>
        </w:rPr>
        <w:t xml:space="preserve"> Spring 2023.</w:t>
      </w:r>
    </w:p>
    <w:p w14:paraId="3219E57F" w14:textId="77777777" w:rsidR="00B60D00" w:rsidRDefault="00B60D00"/>
    <w:sectPr w:rsidR="00B60D00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C2287" w14:textId="77777777" w:rsidR="008714A9" w:rsidRDefault="008714A9">
      <w:r>
        <w:separator/>
      </w:r>
    </w:p>
  </w:endnote>
  <w:endnote w:type="continuationSeparator" w:id="0">
    <w:p w14:paraId="27F569A8" w14:textId="77777777" w:rsidR="008714A9" w:rsidRDefault="0087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A094" w14:textId="77777777" w:rsidR="009B3495" w:rsidRDefault="00FC675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2F21219" w14:textId="77777777" w:rsidR="009B3495" w:rsidRDefault="009B3495" w:rsidP="00C86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020A8" w14:textId="77777777" w:rsidR="008714A9" w:rsidRDefault="008714A9">
      <w:r>
        <w:separator/>
      </w:r>
    </w:p>
  </w:footnote>
  <w:footnote w:type="continuationSeparator" w:id="0">
    <w:p w14:paraId="634DC2AA" w14:textId="77777777" w:rsidR="008714A9" w:rsidRDefault="00871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9AF"/>
    <w:multiLevelType w:val="hybridMultilevel"/>
    <w:tmpl w:val="88B05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A404E"/>
    <w:multiLevelType w:val="hybridMultilevel"/>
    <w:tmpl w:val="7570B0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3A46A9"/>
    <w:multiLevelType w:val="hybridMultilevel"/>
    <w:tmpl w:val="0A3E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275D5"/>
    <w:multiLevelType w:val="hybridMultilevel"/>
    <w:tmpl w:val="7ABC1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F73"/>
    <w:multiLevelType w:val="hybridMultilevel"/>
    <w:tmpl w:val="D638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787">
    <w:abstractNumId w:val="0"/>
  </w:num>
  <w:num w:numId="2" w16cid:durableId="1650134110">
    <w:abstractNumId w:val="4"/>
  </w:num>
  <w:num w:numId="3" w16cid:durableId="2111584669">
    <w:abstractNumId w:val="1"/>
  </w:num>
  <w:num w:numId="4" w16cid:durableId="1879049199">
    <w:abstractNumId w:val="2"/>
  </w:num>
  <w:num w:numId="5" w16cid:durableId="1172068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Cby4bh1sNMBPD9vyccAnqbpimy5ASh3O1eN+ix4F6KD7jsYUIeLhrH4RDDCcgtN6NiurldI3hiaavJzUl2HSw==" w:salt="ClO4U/b7WE302Z36kqgcb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51"/>
    <w:rsid w:val="00001555"/>
    <w:rsid w:val="000130E4"/>
    <w:rsid w:val="00035868"/>
    <w:rsid w:val="00051374"/>
    <w:rsid w:val="00051943"/>
    <w:rsid w:val="00057B4D"/>
    <w:rsid w:val="00061458"/>
    <w:rsid w:val="00070115"/>
    <w:rsid w:val="00082C13"/>
    <w:rsid w:val="00084057"/>
    <w:rsid w:val="000904AE"/>
    <w:rsid w:val="000A1F0A"/>
    <w:rsid w:val="000A201B"/>
    <w:rsid w:val="000A56BF"/>
    <w:rsid w:val="000A5858"/>
    <w:rsid w:val="000C46AC"/>
    <w:rsid w:val="000C5727"/>
    <w:rsid w:val="000D32AA"/>
    <w:rsid w:val="00104E7E"/>
    <w:rsid w:val="001072C4"/>
    <w:rsid w:val="00114966"/>
    <w:rsid w:val="00133EC9"/>
    <w:rsid w:val="00191BF5"/>
    <w:rsid w:val="001C4E75"/>
    <w:rsid w:val="001E2FFE"/>
    <w:rsid w:val="001F4E0B"/>
    <w:rsid w:val="00220EC8"/>
    <w:rsid w:val="00235C80"/>
    <w:rsid w:val="0025028A"/>
    <w:rsid w:val="00252501"/>
    <w:rsid w:val="00252F70"/>
    <w:rsid w:val="00261CCA"/>
    <w:rsid w:val="0026308E"/>
    <w:rsid w:val="00271F78"/>
    <w:rsid w:val="00273E87"/>
    <w:rsid w:val="002C586B"/>
    <w:rsid w:val="002C7E15"/>
    <w:rsid w:val="002E122E"/>
    <w:rsid w:val="002F36FB"/>
    <w:rsid w:val="003200B3"/>
    <w:rsid w:val="00323D38"/>
    <w:rsid w:val="0032642F"/>
    <w:rsid w:val="0033496A"/>
    <w:rsid w:val="0034176C"/>
    <w:rsid w:val="003448C1"/>
    <w:rsid w:val="00361AC6"/>
    <w:rsid w:val="00372FA4"/>
    <w:rsid w:val="00374028"/>
    <w:rsid w:val="00377E3F"/>
    <w:rsid w:val="00386C8B"/>
    <w:rsid w:val="00387BC4"/>
    <w:rsid w:val="003922F3"/>
    <w:rsid w:val="00396374"/>
    <w:rsid w:val="003A1703"/>
    <w:rsid w:val="003A41DA"/>
    <w:rsid w:val="003C77C7"/>
    <w:rsid w:val="003E2585"/>
    <w:rsid w:val="004423F3"/>
    <w:rsid w:val="0044706F"/>
    <w:rsid w:val="00450CD4"/>
    <w:rsid w:val="00454B91"/>
    <w:rsid w:val="004624B9"/>
    <w:rsid w:val="00496B23"/>
    <w:rsid w:val="004C730B"/>
    <w:rsid w:val="004C7D36"/>
    <w:rsid w:val="004D13BC"/>
    <w:rsid w:val="004F692C"/>
    <w:rsid w:val="004F7A51"/>
    <w:rsid w:val="0051633C"/>
    <w:rsid w:val="00521455"/>
    <w:rsid w:val="00525392"/>
    <w:rsid w:val="00567EE0"/>
    <w:rsid w:val="005710AD"/>
    <w:rsid w:val="00571C7D"/>
    <w:rsid w:val="005A4F91"/>
    <w:rsid w:val="005C259E"/>
    <w:rsid w:val="005C5283"/>
    <w:rsid w:val="005F1E86"/>
    <w:rsid w:val="0060239B"/>
    <w:rsid w:val="006121FB"/>
    <w:rsid w:val="0061472D"/>
    <w:rsid w:val="0061507C"/>
    <w:rsid w:val="00615DE8"/>
    <w:rsid w:val="00622DA3"/>
    <w:rsid w:val="006257BF"/>
    <w:rsid w:val="00651A91"/>
    <w:rsid w:val="00654F97"/>
    <w:rsid w:val="00677E4B"/>
    <w:rsid w:val="006846C0"/>
    <w:rsid w:val="00686223"/>
    <w:rsid w:val="00692AD2"/>
    <w:rsid w:val="006A540D"/>
    <w:rsid w:val="006B157E"/>
    <w:rsid w:val="006D7A39"/>
    <w:rsid w:val="007159E0"/>
    <w:rsid w:val="00720539"/>
    <w:rsid w:val="00733C4F"/>
    <w:rsid w:val="00756428"/>
    <w:rsid w:val="00776405"/>
    <w:rsid w:val="007913EA"/>
    <w:rsid w:val="007A73D1"/>
    <w:rsid w:val="007A7FF4"/>
    <w:rsid w:val="007B4171"/>
    <w:rsid w:val="007C7D33"/>
    <w:rsid w:val="007D71D3"/>
    <w:rsid w:val="007E33B0"/>
    <w:rsid w:val="008000BD"/>
    <w:rsid w:val="00801247"/>
    <w:rsid w:val="00831260"/>
    <w:rsid w:val="008421C2"/>
    <w:rsid w:val="00842AB9"/>
    <w:rsid w:val="00843345"/>
    <w:rsid w:val="00850E4E"/>
    <w:rsid w:val="008714A9"/>
    <w:rsid w:val="008729DA"/>
    <w:rsid w:val="00885E55"/>
    <w:rsid w:val="0089592A"/>
    <w:rsid w:val="008C0C13"/>
    <w:rsid w:val="008C57A5"/>
    <w:rsid w:val="008F7564"/>
    <w:rsid w:val="009409A6"/>
    <w:rsid w:val="00960D46"/>
    <w:rsid w:val="00963F60"/>
    <w:rsid w:val="009642E9"/>
    <w:rsid w:val="00977484"/>
    <w:rsid w:val="009953EF"/>
    <w:rsid w:val="009A0B31"/>
    <w:rsid w:val="009B1F2E"/>
    <w:rsid w:val="009B3495"/>
    <w:rsid w:val="009B6B8C"/>
    <w:rsid w:val="009D7502"/>
    <w:rsid w:val="009D7F30"/>
    <w:rsid w:val="009F6FDB"/>
    <w:rsid w:val="00A05509"/>
    <w:rsid w:val="00A37EB0"/>
    <w:rsid w:val="00A37F60"/>
    <w:rsid w:val="00A45930"/>
    <w:rsid w:val="00A53D2D"/>
    <w:rsid w:val="00A6071B"/>
    <w:rsid w:val="00A70BA9"/>
    <w:rsid w:val="00AA5443"/>
    <w:rsid w:val="00AB7054"/>
    <w:rsid w:val="00B252DA"/>
    <w:rsid w:val="00B26DA1"/>
    <w:rsid w:val="00B31EFD"/>
    <w:rsid w:val="00B36D67"/>
    <w:rsid w:val="00B42471"/>
    <w:rsid w:val="00B4351B"/>
    <w:rsid w:val="00B60D00"/>
    <w:rsid w:val="00B833F6"/>
    <w:rsid w:val="00BD688A"/>
    <w:rsid w:val="00BD6F16"/>
    <w:rsid w:val="00BD6F45"/>
    <w:rsid w:val="00BE5115"/>
    <w:rsid w:val="00BF3193"/>
    <w:rsid w:val="00BF5B4F"/>
    <w:rsid w:val="00C1394F"/>
    <w:rsid w:val="00C4364C"/>
    <w:rsid w:val="00C50740"/>
    <w:rsid w:val="00CA15A7"/>
    <w:rsid w:val="00CA5FA1"/>
    <w:rsid w:val="00CC66ED"/>
    <w:rsid w:val="00CE1349"/>
    <w:rsid w:val="00CF2A8F"/>
    <w:rsid w:val="00D0100A"/>
    <w:rsid w:val="00D04548"/>
    <w:rsid w:val="00D13860"/>
    <w:rsid w:val="00D14431"/>
    <w:rsid w:val="00D205B9"/>
    <w:rsid w:val="00D30EFE"/>
    <w:rsid w:val="00D46EAC"/>
    <w:rsid w:val="00D510E8"/>
    <w:rsid w:val="00D83CC8"/>
    <w:rsid w:val="00D857F4"/>
    <w:rsid w:val="00DC1800"/>
    <w:rsid w:val="00DD227B"/>
    <w:rsid w:val="00DE0B42"/>
    <w:rsid w:val="00DE114F"/>
    <w:rsid w:val="00DF6454"/>
    <w:rsid w:val="00E0245C"/>
    <w:rsid w:val="00E04410"/>
    <w:rsid w:val="00E044E8"/>
    <w:rsid w:val="00E1441D"/>
    <w:rsid w:val="00E62CF9"/>
    <w:rsid w:val="00E717E7"/>
    <w:rsid w:val="00E7261B"/>
    <w:rsid w:val="00E758B3"/>
    <w:rsid w:val="00E86387"/>
    <w:rsid w:val="00E93BF2"/>
    <w:rsid w:val="00EA1930"/>
    <w:rsid w:val="00EB12E9"/>
    <w:rsid w:val="00EB14D4"/>
    <w:rsid w:val="00EB3DDA"/>
    <w:rsid w:val="00EB4E3D"/>
    <w:rsid w:val="00EB7E88"/>
    <w:rsid w:val="00EC42B6"/>
    <w:rsid w:val="00F27129"/>
    <w:rsid w:val="00F47902"/>
    <w:rsid w:val="00F53BC4"/>
    <w:rsid w:val="00F7359F"/>
    <w:rsid w:val="00F92353"/>
    <w:rsid w:val="00F95DAF"/>
    <w:rsid w:val="00FA3C78"/>
    <w:rsid w:val="00FC2E79"/>
    <w:rsid w:val="00FC3B03"/>
    <w:rsid w:val="00FC6751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4E15"/>
  <w15:chartTrackingRefBased/>
  <w15:docId w15:val="{13EBA3A5-8FE8-40C2-B317-83F0DCC5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3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10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C67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7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C67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75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C67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6751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54B9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71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86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10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e0507a4-1db0-492a-81d2-a9f86cd9356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26DA438E06E4CB53486492FC64A5B" ma:contentTypeVersion="20" ma:contentTypeDescription="Create a new document." ma:contentTypeScope="" ma:versionID="d3255ccd9ba8d04b5dcfe31b49fb32ac">
  <xsd:schema xmlns:xsd="http://www.w3.org/2001/XMLSchema" xmlns:xs="http://www.w3.org/2001/XMLSchema" xmlns:p="http://schemas.microsoft.com/office/2006/metadata/properties" xmlns:ns1="http://schemas.microsoft.com/sharepoint/v3" xmlns:ns3="fe0507a4-1db0-492a-81d2-a9f86cd93561" xmlns:ns4="5497c6f1-18ad-4504-b202-2cfd7382f4dd" targetNamespace="http://schemas.microsoft.com/office/2006/metadata/properties" ma:root="true" ma:fieldsID="b3ce71ec6b239ec8df98ed1823c5391a" ns1:_="" ns3:_="" ns4:_="">
    <xsd:import namespace="http://schemas.microsoft.com/sharepoint/v3"/>
    <xsd:import namespace="fe0507a4-1db0-492a-81d2-a9f86cd93561"/>
    <xsd:import namespace="5497c6f1-18ad-4504-b202-2cfd7382f4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507a4-1db0-492a-81d2-a9f86cd93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7c6f1-18ad-4504-b202-2cfd7382f4d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91A2E-9894-4C05-8780-0BD70C5AC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E266B-B335-440A-827E-F19E26262C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e0507a4-1db0-492a-81d2-a9f86cd93561"/>
  </ds:schemaRefs>
</ds:datastoreItem>
</file>

<file path=customXml/itemProps3.xml><?xml version="1.0" encoding="utf-8"?>
<ds:datastoreItem xmlns:ds="http://schemas.openxmlformats.org/officeDocument/2006/customXml" ds:itemID="{0744C09A-6C23-412E-A360-A7017826DA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A7474A-65A4-4D2A-A7E8-3EFEFC1CD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507a4-1db0-492a-81d2-a9f86cd93561"/>
    <ds:schemaRef ds:uri="5497c6f1-18ad-4504-b202-2cfd7382f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1352</Words>
  <Characters>7708</Characters>
  <Application>Microsoft Office Word</Application>
  <DocSecurity>8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Louisiana Monroe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Sarah Hayes</dc:creator>
  <cp:lastModifiedBy>MaryAnn Thomas</cp:lastModifiedBy>
  <cp:revision>2</cp:revision>
  <dcterms:created xsi:type="dcterms:W3CDTF">2026-09-29T13:41:00Z</dcterms:created>
  <dcterms:modified xsi:type="dcterms:W3CDTF">2026-09-29T13:41:00Z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0x01010020526DA438E06E4CB53486492FC64A5B</vt:lpwstr>
  </property>
  <property fmtid="{D5CDD505-2E9C-101B-9397-08002B2CF9AE}" pid="3" name="data-panorama-remediation-history">
    <vt:lpwstr>[{"title":"Curriculum Vitae","pageNumber":0,"geomIndex":-1,"issueTypeId":"MissingTitleIssue:DOCX","dismiss":false,"pageNumbers":[-1],"coordinatesList":[null]}]</vt:lpwstr>
  </property>
</Properties>
</file>